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24D9" w14:textId="7BB2ECD1" w:rsidR="006B3412" w:rsidRPr="001540C1" w:rsidRDefault="007D2807">
      <w:r>
        <w:rPr>
          <w:color w:val="000000" w:themeColor="text1"/>
          <w:sz w:val="52"/>
          <w:szCs w:val="52"/>
        </w:rPr>
        <w:t>MAGIC PHRASES</w:t>
      </w:r>
      <w:r w:rsidR="000F0136" w:rsidRPr="001540C1">
        <w:rPr>
          <w:b/>
          <w:bCs/>
          <w:color w:val="000000" w:themeColor="text1"/>
          <w:sz w:val="52"/>
          <w:szCs w:val="52"/>
        </w:rPr>
        <w:t xml:space="preserve"> </w:t>
      </w:r>
      <w:r w:rsidR="000F0136" w:rsidRPr="001540C1">
        <w:rPr>
          <w:b/>
          <w:bCs/>
          <w:color w:val="0971BA"/>
          <w:sz w:val="52"/>
          <w:szCs w:val="52"/>
        </w:rPr>
        <w:t xml:space="preserve">FRAMEWORK </w:t>
      </w:r>
      <w:r>
        <w:rPr>
          <w:b/>
          <w:bCs/>
          <w:color w:val="0971BA"/>
          <w:sz w:val="52"/>
          <w:szCs w:val="52"/>
        </w:rPr>
        <w:t>7</w:t>
      </w:r>
      <w:r w:rsidR="00E6376C">
        <w:rPr>
          <w:b/>
          <w:bCs/>
          <w:color w:val="0971BA"/>
          <w:sz w:val="52"/>
          <w:szCs w:val="52"/>
        </w:rPr>
        <w:t>.0</w:t>
      </w:r>
      <w:r>
        <w:rPr>
          <w:b/>
          <w:bCs/>
          <w:color w:val="0971BA"/>
          <w:sz w:val="52"/>
          <w:szCs w:val="52"/>
        </w:rPr>
        <w:t xml:space="preserve"> (</w:t>
      </w:r>
      <w:r w:rsidR="00556BF8">
        <w:rPr>
          <w:b/>
          <w:bCs/>
          <w:color w:val="0971BA"/>
          <w:sz w:val="52"/>
          <w:szCs w:val="52"/>
        </w:rPr>
        <w:t>with prompts</w:t>
      </w:r>
      <w:r>
        <w:rPr>
          <w:b/>
          <w:bCs/>
          <w:color w:val="0971BA"/>
          <w:sz w:val="52"/>
          <w:szCs w:val="52"/>
        </w:rPr>
        <w:t>)</w:t>
      </w:r>
    </w:p>
    <w:p w14:paraId="43D2F61D" w14:textId="2CEA1DD3" w:rsidR="006B3412" w:rsidRDefault="006B3412">
      <w:pPr>
        <w:rPr>
          <w:sz w:val="56"/>
          <w:szCs w:val="56"/>
        </w:rPr>
      </w:pPr>
    </w:p>
    <w:p w14:paraId="28E6E101" w14:textId="16BD1BED" w:rsidR="006B3412" w:rsidRDefault="006B3412"/>
    <w:p w14:paraId="402F0917" w14:textId="6FE52225" w:rsidR="006B3412" w:rsidRDefault="004311C7">
      <w:r>
        <w:rPr>
          <w:noProof/>
        </w:rPr>
        <w:drawing>
          <wp:anchor distT="0" distB="0" distL="114300" distR="114300" simplePos="0" relativeHeight="251658240" behindDoc="1" locked="0" layoutInCell="1" allowOverlap="1" wp14:anchorId="36904248" wp14:editId="43FE378D">
            <wp:simplePos x="0" y="0"/>
            <wp:positionH relativeFrom="column">
              <wp:posOffset>1277957</wp:posOffset>
            </wp:positionH>
            <wp:positionV relativeFrom="paragraph">
              <wp:posOffset>89367</wp:posOffset>
            </wp:positionV>
            <wp:extent cx="6096000" cy="4013200"/>
            <wp:effectExtent l="0" t="0" r="0" b="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0" cy="4013200"/>
                    </a:xfrm>
                    <a:prstGeom prst="rect">
                      <a:avLst/>
                    </a:prstGeom>
                  </pic:spPr>
                </pic:pic>
              </a:graphicData>
            </a:graphic>
            <wp14:sizeRelH relativeFrom="page">
              <wp14:pctWidth>0</wp14:pctWidth>
            </wp14:sizeRelH>
            <wp14:sizeRelV relativeFrom="page">
              <wp14:pctHeight>0</wp14:pctHeight>
            </wp14:sizeRelV>
          </wp:anchor>
        </w:drawing>
      </w:r>
    </w:p>
    <w:p w14:paraId="31E370F0" w14:textId="086407AD" w:rsidR="006B3412" w:rsidRDefault="006B3412"/>
    <w:p w14:paraId="4795B225" w14:textId="77777777" w:rsidR="006B3412" w:rsidRDefault="006B3412" w:rsidP="006B3412">
      <w:r>
        <w:br w:type="page"/>
      </w:r>
    </w:p>
    <w:p w14:paraId="4EEB7ACE" w14:textId="77777777" w:rsidR="000F0136" w:rsidRDefault="000F0136" w:rsidP="000F0136">
      <w:r>
        <w:rPr>
          <w:b/>
          <w:bCs/>
          <w:color w:val="0971BA"/>
          <w:sz w:val="52"/>
          <w:szCs w:val="52"/>
        </w:rPr>
        <w:lastRenderedPageBreak/>
        <w:t>PREPARATION</w:t>
      </w:r>
    </w:p>
    <w:p w14:paraId="1E8CDA83" w14:textId="14B10E16" w:rsidR="006B3412" w:rsidRPr="000F0136" w:rsidRDefault="006B3412" w:rsidP="000F0136">
      <w:r>
        <w:rPr>
          <w:b/>
          <w:sz w:val="52"/>
          <w:szCs w:val="52"/>
        </w:rPr>
        <w:tab/>
      </w:r>
      <w:r w:rsidR="000F0136">
        <w:rPr>
          <w:b/>
          <w:sz w:val="52"/>
          <w:szCs w:val="52"/>
        </w:rPr>
        <w:tab/>
      </w:r>
    </w:p>
    <w:p w14:paraId="6C8F2E32" w14:textId="77777777" w:rsidR="006B3412" w:rsidRDefault="006B3412" w:rsidP="00AF3CF5">
      <w:pPr>
        <w:ind w:right="1548"/>
        <w:rPr>
          <w:bCs/>
          <w:sz w:val="32"/>
          <w:szCs w:val="32"/>
          <w:highlight w:val="yellow"/>
        </w:rPr>
      </w:pPr>
    </w:p>
    <w:p w14:paraId="3A9A05D5" w14:textId="77777777" w:rsidR="006B3412" w:rsidRDefault="006B3412" w:rsidP="006B3412">
      <w:pPr>
        <w:ind w:left="810" w:right="1548"/>
        <w:jc w:val="center"/>
        <w:rPr>
          <w:bCs/>
          <w:sz w:val="32"/>
          <w:szCs w:val="32"/>
          <w:highlight w:val="yellow"/>
        </w:rPr>
      </w:pPr>
    </w:p>
    <w:p w14:paraId="71763566" w14:textId="77777777" w:rsidR="00393F53" w:rsidRDefault="006B3412" w:rsidP="006B3412">
      <w:pPr>
        <w:ind w:left="810" w:right="1548"/>
        <w:jc w:val="center"/>
        <w:rPr>
          <w:b/>
          <w:sz w:val="32"/>
          <w:szCs w:val="32"/>
        </w:rPr>
      </w:pPr>
      <w:r w:rsidRPr="00CF2816">
        <w:rPr>
          <w:bCs/>
          <w:sz w:val="32"/>
          <w:szCs w:val="32"/>
          <w:highlight w:val="yellow"/>
        </w:rPr>
        <w:t xml:space="preserve">To get the most from your Elevator Speech Training session, </w:t>
      </w:r>
      <w:r>
        <w:rPr>
          <w:bCs/>
          <w:sz w:val="32"/>
          <w:szCs w:val="32"/>
          <w:highlight w:val="yellow"/>
        </w:rPr>
        <w:br/>
      </w:r>
      <w:r w:rsidRPr="00CF2816">
        <w:rPr>
          <w:bCs/>
          <w:sz w:val="32"/>
          <w:szCs w:val="32"/>
          <w:highlight w:val="yellow"/>
        </w:rPr>
        <w:t>we highly recommend you prepare.</w:t>
      </w:r>
      <w:r w:rsidRPr="00CF2816">
        <w:rPr>
          <w:b/>
          <w:sz w:val="32"/>
          <w:szCs w:val="32"/>
        </w:rPr>
        <w:t xml:space="preserve"> </w:t>
      </w:r>
    </w:p>
    <w:p w14:paraId="1CA79B86" w14:textId="484DF329" w:rsidR="006B3412" w:rsidRPr="00CF2816" w:rsidRDefault="006B3412" w:rsidP="006B3412">
      <w:pPr>
        <w:ind w:left="810" w:right="1548"/>
        <w:jc w:val="center"/>
        <w:rPr>
          <w:b/>
          <w:sz w:val="32"/>
          <w:szCs w:val="32"/>
        </w:rPr>
      </w:pPr>
      <w:r w:rsidRPr="00CF2816">
        <w:rPr>
          <w:b/>
          <w:sz w:val="32"/>
          <w:szCs w:val="32"/>
        </w:rPr>
        <w:br/>
      </w:r>
    </w:p>
    <w:p w14:paraId="6506258A" w14:textId="77777777" w:rsidR="006B3412" w:rsidRPr="0094783A" w:rsidRDefault="006B3412" w:rsidP="006B3412">
      <w:pPr>
        <w:pStyle w:val="ListParagraph"/>
        <w:numPr>
          <w:ilvl w:val="1"/>
          <w:numId w:val="1"/>
        </w:numPr>
        <w:spacing w:line="360" w:lineRule="auto"/>
        <w:rPr>
          <w:bCs/>
          <w:sz w:val="28"/>
          <w:szCs w:val="28"/>
        </w:rPr>
      </w:pPr>
      <w:r w:rsidRPr="0094783A">
        <w:rPr>
          <w:bCs/>
          <w:sz w:val="28"/>
          <w:szCs w:val="28"/>
        </w:rPr>
        <w:t>On the following pages, you will find a two-column framework for an informal, three-minute spoken communication, for example, for pitching an idea to potential funders.</w:t>
      </w:r>
    </w:p>
    <w:p w14:paraId="37DB1260" w14:textId="0AA319DB" w:rsidR="006B3412" w:rsidRPr="0094783A" w:rsidRDefault="006B3412" w:rsidP="006B3412">
      <w:pPr>
        <w:pStyle w:val="ListParagraph"/>
        <w:numPr>
          <w:ilvl w:val="1"/>
          <w:numId w:val="1"/>
        </w:numPr>
        <w:spacing w:line="360" w:lineRule="auto"/>
        <w:rPr>
          <w:bCs/>
          <w:sz w:val="28"/>
          <w:szCs w:val="28"/>
        </w:rPr>
      </w:pPr>
      <w:r w:rsidRPr="0094783A">
        <w:rPr>
          <w:bCs/>
          <w:sz w:val="28"/>
          <w:szCs w:val="28"/>
        </w:rPr>
        <w:t xml:space="preserve">To prepare for your training session, please write a brief script of your pitch by filling in blanks in the left column in the </w:t>
      </w:r>
      <w:r w:rsidR="00393F53">
        <w:rPr>
          <w:bCs/>
          <w:sz w:val="28"/>
          <w:szCs w:val="28"/>
        </w:rPr>
        <w:t xml:space="preserve">step-by-step </w:t>
      </w:r>
      <w:r w:rsidRPr="0094783A">
        <w:rPr>
          <w:bCs/>
          <w:sz w:val="28"/>
          <w:szCs w:val="28"/>
        </w:rPr>
        <w:t xml:space="preserve">framework </w:t>
      </w:r>
      <w:r>
        <w:rPr>
          <w:bCs/>
          <w:sz w:val="28"/>
          <w:szCs w:val="28"/>
        </w:rPr>
        <w:t>(starting on page 3)</w:t>
      </w:r>
      <w:r w:rsidRPr="0094783A">
        <w:rPr>
          <w:bCs/>
          <w:sz w:val="28"/>
          <w:szCs w:val="28"/>
        </w:rPr>
        <w:t>.</w:t>
      </w:r>
    </w:p>
    <w:p w14:paraId="6A5CAE49" w14:textId="77777777" w:rsidR="006B3412" w:rsidRPr="0094783A" w:rsidRDefault="006B3412" w:rsidP="006B3412">
      <w:pPr>
        <w:pStyle w:val="ListParagraph"/>
        <w:numPr>
          <w:ilvl w:val="1"/>
          <w:numId w:val="1"/>
        </w:numPr>
        <w:spacing w:line="360" w:lineRule="auto"/>
        <w:rPr>
          <w:bCs/>
          <w:sz w:val="28"/>
          <w:szCs w:val="28"/>
        </w:rPr>
      </w:pPr>
      <w:r w:rsidRPr="0094783A">
        <w:rPr>
          <w:bCs/>
          <w:sz w:val="28"/>
          <w:szCs w:val="28"/>
        </w:rPr>
        <w:t>Follow the prompts in the right column of the framework as you go through the eight segments.</w:t>
      </w:r>
    </w:p>
    <w:p w14:paraId="3F3FD534" w14:textId="4389A934" w:rsidR="006B3412" w:rsidRPr="0094783A" w:rsidRDefault="006B3412" w:rsidP="006B3412">
      <w:pPr>
        <w:pStyle w:val="ListParagraph"/>
        <w:numPr>
          <w:ilvl w:val="1"/>
          <w:numId w:val="1"/>
        </w:numPr>
        <w:spacing w:line="360" w:lineRule="auto"/>
        <w:rPr>
          <w:bCs/>
          <w:sz w:val="28"/>
          <w:szCs w:val="28"/>
        </w:rPr>
      </w:pPr>
      <w:r w:rsidRPr="0094783A">
        <w:rPr>
          <w:bCs/>
          <w:sz w:val="28"/>
          <w:szCs w:val="28"/>
        </w:rPr>
        <w:t xml:space="preserve">After drafting your script, go through the </w:t>
      </w:r>
      <w:r w:rsidR="00393F53">
        <w:rPr>
          <w:bCs/>
          <w:sz w:val="28"/>
          <w:szCs w:val="28"/>
        </w:rPr>
        <w:t xml:space="preserve">checklist </w:t>
      </w:r>
      <w:r w:rsidRPr="0094783A">
        <w:rPr>
          <w:bCs/>
          <w:sz w:val="28"/>
          <w:szCs w:val="28"/>
        </w:rPr>
        <w:t xml:space="preserve">on page </w:t>
      </w:r>
      <w:r w:rsidR="00393F53">
        <w:rPr>
          <w:bCs/>
          <w:sz w:val="28"/>
          <w:szCs w:val="28"/>
        </w:rPr>
        <w:t>9</w:t>
      </w:r>
      <w:r w:rsidRPr="0094783A">
        <w:rPr>
          <w:bCs/>
          <w:sz w:val="28"/>
          <w:szCs w:val="28"/>
        </w:rPr>
        <w:t xml:space="preserve"> to make sure you covered the basics. </w:t>
      </w:r>
    </w:p>
    <w:p w14:paraId="0EE2F314" w14:textId="264CA4A4" w:rsidR="006B3412" w:rsidRDefault="006B3412" w:rsidP="006B3412">
      <w:pPr>
        <w:pStyle w:val="ListParagraph"/>
        <w:numPr>
          <w:ilvl w:val="1"/>
          <w:numId w:val="1"/>
        </w:numPr>
        <w:spacing w:line="360" w:lineRule="auto"/>
        <w:rPr>
          <w:bCs/>
          <w:sz w:val="28"/>
          <w:szCs w:val="28"/>
        </w:rPr>
      </w:pPr>
      <w:r w:rsidRPr="0094783A">
        <w:rPr>
          <w:bCs/>
          <w:sz w:val="28"/>
          <w:szCs w:val="28"/>
        </w:rPr>
        <w:t xml:space="preserve">With your draft pitch added to this document, save it, and, ideally, send it to </w:t>
      </w:r>
      <w:hyperlink r:id="rId8" w:history="1">
        <w:r w:rsidRPr="0094783A">
          <w:rPr>
            <w:rStyle w:val="Hyperlink"/>
            <w:bCs/>
            <w:sz w:val="28"/>
            <w:szCs w:val="28"/>
          </w:rPr>
          <w:t>prep@est.io</w:t>
        </w:r>
      </w:hyperlink>
      <w:r w:rsidRPr="0094783A">
        <w:rPr>
          <w:bCs/>
          <w:sz w:val="28"/>
          <w:szCs w:val="28"/>
        </w:rPr>
        <w:t xml:space="preserve"> no later than 24 hours before your session.</w:t>
      </w:r>
    </w:p>
    <w:p w14:paraId="6554DECC" w14:textId="2A852D39" w:rsidR="00CD6B4D" w:rsidRDefault="00CD6B4D" w:rsidP="006B3412">
      <w:pPr>
        <w:pStyle w:val="ListParagraph"/>
        <w:numPr>
          <w:ilvl w:val="1"/>
          <w:numId w:val="1"/>
        </w:numPr>
        <w:spacing w:line="360" w:lineRule="auto"/>
        <w:rPr>
          <w:bCs/>
          <w:sz w:val="28"/>
          <w:szCs w:val="28"/>
        </w:rPr>
      </w:pPr>
      <w:r>
        <w:rPr>
          <w:bCs/>
          <w:sz w:val="28"/>
          <w:szCs w:val="28"/>
        </w:rPr>
        <w:t>Instead of this document you can also use the online version of this worksheet at www.theworksheet.org.</w:t>
      </w:r>
    </w:p>
    <w:p w14:paraId="266171DD" w14:textId="60DBD4E2" w:rsidR="006B3412" w:rsidRPr="006B3412" w:rsidRDefault="006B3412" w:rsidP="006B3412">
      <w:r>
        <w:br w:type="page"/>
      </w:r>
      <w:r w:rsidR="000F0136">
        <w:rPr>
          <w:b/>
          <w:bCs/>
          <w:color w:val="0971BA"/>
          <w:sz w:val="52"/>
          <w:szCs w:val="52"/>
        </w:rPr>
        <w:lastRenderedPageBreak/>
        <w:t>STEP-BY-STEP F</w:t>
      </w:r>
      <w:r w:rsidR="000F0136" w:rsidRPr="00896BB8">
        <w:rPr>
          <w:b/>
          <w:bCs/>
          <w:color w:val="0971BA"/>
          <w:sz w:val="52"/>
          <w:szCs w:val="52"/>
        </w:rPr>
        <w:t>RAMEWORK</w:t>
      </w:r>
    </w:p>
    <w:p w14:paraId="5AA5D5D5" w14:textId="77777777" w:rsidR="006B3412" w:rsidRDefault="006B3412" w:rsidP="006B3412">
      <w:pPr>
        <w:spacing w:line="276" w:lineRule="auto"/>
        <w:rPr>
          <w:bCs/>
          <w:sz w:val="28"/>
          <w:szCs w:val="28"/>
        </w:rPr>
      </w:pPr>
    </w:p>
    <w:tbl>
      <w:tblPr>
        <w:tblW w:w="14310" w:type="dxa"/>
        <w:tblInd w:w="-460" w:type="dxa"/>
        <w:tblBorders>
          <w:top w:val="single" w:sz="8" w:space="0" w:color="1155CC"/>
          <w:left w:val="single" w:sz="8" w:space="0" w:color="1155CC"/>
          <w:bottom w:val="single" w:sz="8" w:space="0" w:color="1155CC"/>
          <w:right w:val="single" w:sz="8" w:space="0" w:color="1155CC"/>
          <w:insideH w:val="single" w:sz="8" w:space="0" w:color="1155CC"/>
          <w:insideV w:val="single" w:sz="8" w:space="0" w:color="1155CC"/>
        </w:tblBorders>
        <w:tblLayout w:type="fixed"/>
        <w:tblLook w:val="0600" w:firstRow="0" w:lastRow="0" w:firstColumn="0" w:lastColumn="0" w:noHBand="1" w:noVBand="1"/>
      </w:tblPr>
      <w:tblGrid>
        <w:gridCol w:w="7650"/>
        <w:gridCol w:w="6660"/>
      </w:tblGrid>
      <w:tr w:rsidR="006B3412" w14:paraId="690823A0" w14:textId="77777777" w:rsidTr="00AF2DB7">
        <w:tc>
          <w:tcPr>
            <w:tcW w:w="14310" w:type="dxa"/>
            <w:gridSpan w:val="2"/>
            <w:shd w:val="clear" w:color="auto" w:fill="auto"/>
            <w:tcMar>
              <w:top w:w="100" w:type="dxa"/>
              <w:left w:w="100" w:type="dxa"/>
              <w:bottom w:w="100" w:type="dxa"/>
              <w:right w:w="100" w:type="dxa"/>
            </w:tcMar>
          </w:tcPr>
          <w:p w14:paraId="257A89E0" w14:textId="77777777" w:rsidR="006B3412" w:rsidRPr="00BF7623" w:rsidRDefault="006B3412" w:rsidP="00AF2DB7">
            <w:pPr>
              <w:widowControl w:val="0"/>
              <w:pBdr>
                <w:top w:val="nil"/>
                <w:left w:val="nil"/>
                <w:bottom w:val="nil"/>
                <w:right w:val="nil"/>
                <w:between w:val="nil"/>
              </w:pBdr>
              <w:rPr>
                <w:bCs/>
              </w:rPr>
            </w:pPr>
            <w:bookmarkStart w:id="0" w:name="_Hlk74146334"/>
            <w:bookmarkStart w:id="1" w:name="_Hlk74146365"/>
            <w:bookmarkStart w:id="2" w:name="OLE_LINK18"/>
            <w:bookmarkStart w:id="3" w:name="_Hlk74148389"/>
            <w:r w:rsidRPr="00BF7623">
              <w:rPr>
                <w:bCs/>
              </w:rPr>
              <w:t xml:space="preserve">Before you fill in the blanks in the left column below, </w:t>
            </w:r>
            <w:bookmarkEnd w:id="0"/>
            <w:r w:rsidRPr="00BF7623">
              <w:rPr>
                <w:bCs/>
              </w:rPr>
              <w:t xml:space="preserve">pick a communications scenario that is </w:t>
            </w:r>
            <w:r>
              <w:rPr>
                <w:bCs/>
              </w:rPr>
              <w:t>critical</w:t>
            </w:r>
            <w:r w:rsidRPr="00BF7623">
              <w:rPr>
                <w:bCs/>
              </w:rPr>
              <w:t xml:space="preserve"> to you</w:t>
            </w:r>
            <w:r>
              <w:rPr>
                <w:bCs/>
              </w:rPr>
              <w:t xml:space="preserve">, </w:t>
            </w:r>
            <w:r>
              <w:rPr>
                <w:bCs/>
              </w:rPr>
              <w:br/>
            </w:r>
            <w:r w:rsidRPr="00BF7623">
              <w:rPr>
                <w:bCs/>
              </w:rPr>
              <w:t>and specify your audience, for example</w:t>
            </w:r>
            <w:r>
              <w:rPr>
                <w:bCs/>
              </w:rPr>
              <w:t>:</w:t>
            </w:r>
            <w:r w:rsidRPr="00BF7623">
              <w:rPr>
                <w:bCs/>
              </w:rPr>
              <w:t xml:space="preserve"> “</w:t>
            </w:r>
            <w:r>
              <w:rPr>
                <w:bCs/>
              </w:rPr>
              <w:t>T</w:t>
            </w:r>
            <w:r w:rsidRPr="00BF7623">
              <w:rPr>
                <w:bCs/>
              </w:rPr>
              <w:t>alking with potential funders</w:t>
            </w:r>
            <w:r>
              <w:rPr>
                <w:bCs/>
              </w:rPr>
              <w:t>.</w:t>
            </w:r>
            <w:r w:rsidRPr="00BF7623">
              <w:rPr>
                <w:bCs/>
              </w:rPr>
              <w:t>”</w:t>
            </w:r>
            <w:bookmarkEnd w:id="1"/>
            <w:bookmarkEnd w:id="2"/>
            <w:r>
              <w:rPr>
                <w:bCs/>
              </w:rPr>
              <w:t xml:space="preserve"> </w:t>
            </w:r>
            <w:proofErr w:type="gramStart"/>
            <w:r>
              <w:rPr>
                <w:bCs/>
              </w:rPr>
              <w:t>Take a look</w:t>
            </w:r>
            <w:proofErr w:type="gramEnd"/>
            <w:r>
              <w:rPr>
                <w:bCs/>
              </w:rPr>
              <w:t xml:space="preserve"> at the example pitch on page 6 for reference.</w:t>
            </w:r>
          </w:p>
        </w:tc>
      </w:tr>
      <w:tr w:rsidR="00393F53" w14:paraId="704182AF" w14:textId="77777777" w:rsidTr="00EA415B">
        <w:tc>
          <w:tcPr>
            <w:tcW w:w="7650" w:type="dxa"/>
            <w:shd w:val="clear" w:color="auto" w:fill="auto"/>
            <w:tcMar>
              <w:top w:w="100" w:type="dxa"/>
              <w:left w:w="100" w:type="dxa"/>
              <w:bottom w:w="100" w:type="dxa"/>
              <w:right w:w="100" w:type="dxa"/>
            </w:tcMar>
          </w:tcPr>
          <w:p w14:paraId="784B9560" w14:textId="77777777" w:rsidR="006B3412" w:rsidRDefault="006B3412" w:rsidP="00AF2DB7">
            <w:pPr>
              <w:widowControl w:val="0"/>
              <w:pBdr>
                <w:top w:val="nil"/>
                <w:left w:val="nil"/>
                <w:bottom w:val="nil"/>
                <w:right w:val="nil"/>
                <w:between w:val="nil"/>
              </w:pBdr>
            </w:pPr>
            <w:bookmarkStart w:id="4" w:name="_Hlk84947180"/>
            <w:r>
              <w:t>“Hello, my name is...</w:t>
            </w:r>
          </w:p>
        </w:tc>
        <w:tc>
          <w:tcPr>
            <w:tcW w:w="6660" w:type="dxa"/>
            <w:shd w:val="clear" w:color="auto" w:fill="auto"/>
            <w:tcMar>
              <w:top w:w="100" w:type="dxa"/>
              <w:left w:w="100" w:type="dxa"/>
              <w:bottom w:w="100" w:type="dxa"/>
              <w:right w:w="100" w:type="dxa"/>
            </w:tcMar>
          </w:tcPr>
          <w:p w14:paraId="06AE856E" w14:textId="77777777" w:rsidR="006B3412" w:rsidRPr="00BF7623" w:rsidRDefault="006B3412" w:rsidP="00AF2DB7">
            <w:pPr>
              <w:widowControl w:val="0"/>
              <w:pBdr>
                <w:top w:val="nil"/>
                <w:left w:val="nil"/>
                <w:bottom w:val="nil"/>
                <w:right w:val="nil"/>
                <w:between w:val="nil"/>
              </w:pBdr>
              <w:rPr>
                <w:b/>
              </w:rPr>
            </w:pPr>
            <w:r>
              <w:rPr>
                <w:b/>
              </w:rPr>
              <w:t>1 – Identification</w:t>
            </w:r>
            <w:r>
              <w:rPr>
                <w:b/>
              </w:rPr>
              <w:br/>
            </w:r>
            <w:r>
              <w:br/>
              <w:t>Example: “Hello, my name is Jane Doe.”</w:t>
            </w:r>
          </w:p>
        </w:tc>
      </w:tr>
      <w:tr w:rsidR="00393F53" w14:paraId="2D547735" w14:textId="77777777" w:rsidTr="00EA415B">
        <w:tc>
          <w:tcPr>
            <w:tcW w:w="7650" w:type="dxa"/>
            <w:shd w:val="clear" w:color="auto" w:fill="auto"/>
            <w:tcMar>
              <w:top w:w="100" w:type="dxa"/>
              <w:left w:w="100" w:type="dxa"/>
              <w:bottom w:w="100" w:type="dxa"/>
              <w:right w:w="100" w:type="dxa"/>
            </w:tcMar>
          </w:tcPr>
          <w:p w14:paraId="1C3F567B" w14:textId="77777777" w:rsidR="006B3412" w:rsidRDefault="006B3412" w:rsidP="00AF2DB7">
            <w:pPr>
              <w:widowControl w:val="0"/>
              <w:pBdr>
                <w:top w:val="nil"/>
                <w:left w:val="nil"/>
                <w:bottom w:val="nil"/>
                <w:right w:val="nil"/>
                <w:between w:val="nil"/>
              </w:pBdr>
            </w:pPr>
            <w:r>
              <w:t>I am...</w:t>
            </w:r>
          </w:p>
        </w:tc>
        <w:tc>
          <w:tcPr>
            <w:tcW w:w="6660" w:type="dxa"/>
            <w:shd w:val="clear" w:color="auto" w:fill="auto"/>
            <w:tcMar>
              <w:top w:w="100" w:type="dxa"/>
              <w:left w:w="100" w:type="dxa"/>
              <w:bottom w:w="100" w:type="dxa"/>
              <w:right w:w="100" w:type="dxa"/>
            </w:tcMar>
          </w:tcPr>
          <w:p w14:paraId="44E57D88" w14:textId="77777777" w:rsidR="006B3412" w:rsidRDefault="006B3412" w:rsidP="00AF2DB7">
            <w:pPr>
              <w:widowControl w:val="0"/>
              <w:pBdr>
                <w:top w:val="nil"/>
                <w:left w:val="nil"/>
                <w:bottom w:val="nil"/>
                <w:right w:val="nil"/>
                <w:between w:val="nil"/>
              </w:pBdr>
              <w:rPr>
                <w:b/>
              </w:rPr>
            </w:pPr>
            <w:r>
              <w:rPr>
                <w:b/>
              </w:rPr>
              <w:t>2 – Role</w:t>
            </w:r>
            <w:r>
              <w:rPr>
                <w:b/>
              </w:rPr>
              <w:br/>
            </w:r>
          </w:p>
          <w:p w14:paraId="7DB161B0" w14:textId="77777777" w:rsidR="00E6376C" w:rsidRDefault="00E6376C" w:rsidP="000F0F4F">
            <w:pPr>
              <w:widowControl w:val="0"/>
              <w:pBdr>
                <w:top w:val="nil"/>
                <w:left w:val="nil"/>
                <w:bottom w:val="nil"/>
                <w:right w:val="nil"/>
                <w:between w:val="nil"/>
              </w:pBdr>
            </w:pPr>
            <w:r w:rsidRPr="00E6376C">
              <w:t xml:space="preserve">Example: “I’m the CEO of Healthy Babies, the largest US non-profit focused on infant health.” </w:t>
            </w:r>
          </w:p>
          <w:p w14:paraId="52D5F32B" w14:textId="77777777" w:rsidR="00E6376C" w:rsidRDefault="00E6376C" w:rsidP="000F0F4F">
            <w:pPr>
              <w:widowControl w:val="0"/>
              <w:pBdr>
                <w:top w:val="nil"/>
                <w:left w:val="nil"/>
                <w:bottom w:val="nil"/>
                <w:right w:val="nil"/>
                <w:between w:val="nil"/>
              </w:pBdr>
            </w:pPr>
          </w:p>
          <w:p w14:paraId="330DA3DF" w14:textId="7F14E527" w:rsidR="006B3412" w:rsidRDefault="00E6376C" w:rsidP="000F0F4F">
            <w:pPr>
              <w:widowControl w:val="0"/>
              <w:pBdr>
                <w:top w:val="nil"/>
                <w:left w:val="nil"/>
                <w:bottom w:val="nil"/>
                <w:right w:val="nil"/>
                <w:between w:val="nil"/>
              </w:pBdr>
            </w:pPr>
            <w:r>
              <w:t>T</w:t>
            </w:r>
            <w:r w:rsidRPr="00E6376C">
              <w:t xml:space="preserve">his </w:t>
            </w:r>
            <w:r>
              <w:t xml:space="preserve">segment </w:t>
            </w:r>
            <w:r w:rsidRPr="00E6376C">
              <w:t>is not just about saying who you are but also about "pegging" yourself and your organization (if appropriate). If your organization has a special ranking in some important regard (size; being the first or only one of its kind; the oldest etc.), mention it–briefly–here to get more attention.</w:t>
            </w:r>
          </w:p>
        </w:tc>
      </w:tr>
      <w:tr w:rsidR="00393F53" w14:paraId="4D4ABB0E" w14:textId="77777777" w:rsidTr="00EA415B">
        <w:tc>
          <w:tcPr>
            <w:tcW w:w="7650" w:type="dxa"/>
            <w:shd w:val="clear" w:color="auto" w:fill="auto"/>
            <w:tcMar>
              <w:top w:w="100" w:type="dxa"/>
              <w:left w:w="100" w:type="dxa"/>
              <w:bottom w:w="100" w:type="dxa"/>
              <w:right w:w="100" w:type="dxa"/>
            </w:tcMar>
          </w:tcPr>
          <w:p w14:paraId="1C6DF3E3" w14:textId="77777777" w:rsidR="006B3412" w:rsidRDefault="006B3412" w:rsidP="00AF2DB7">
            <w:pPr>
              <w:widowControl w:val="0"/>
              <w:pBdr>
                <w:top w:val="nil"/>
                <w:left w:val="nil"/>
                <w:bottom w:val="nil"/>
                <w:right w:val="nil"/>
                <w:between w:val="nil"/>
              </w:pBdr>
            </w:pPr>
            <w:r>
              <w:t>Our goal is...</w:t>
            </w:r>
          </w:p>
        </w:tc>
        <w:tc>
          <w:tcPr>
            <w:tcW w:w="6660" w:type="dxa"/>
            <w:shd w:val="clear" w:color="auto" w:fill="auto"/>
            <w:tcMar>
              <w:top w:w="100" w:type="dxa"/>
              <w:left w:w="100" w:type="dxa"/>
              <w:bottom w:w="100" w:type="dxa"/>
              <w:right w:w="100" w:type="dxa"/>
            </w:tcMar>
          </w:tcPr>
          <w:p w14:paraId="79180CFB" w14:textId="2EEDB7B8" w:rsidR="000F0F4F" w:rsidRDefault="006B3412" w:rsidP="000F0F4F">
            <w:pPr>
              <w:widowControl w:val="0"/>
              <w:pBdr>
                <w:top w:val="nil"/>
                <w:left w:val="nil"/>
                <w:bottom w:val="nil"/>
                <w:right w:val="nil"/>
                <w:between w:val="nil"/>
              </w:pBdr>
            </w:pPr>
            <w:r>
              <w:rPr>
                <w:b/>
              </w:rPr>
              <w:t>3 – Mission</w:t>
            </w:r>
            <w:r>
              <w:rPr>
                <w:b/>
              </w:rPr>
              <w:br/>
            </w:r>
            <w:r>
              <w:br/>
            </w:r>
            <w:r w:rsidR="00E6376C" w:rsidRPr="00E6376C">
              <w:t xml:space="preserve">Example: “Our goal is to get rid of toxic chemicals in the foods babies eat and the things they touch so they will live healthy lives.” – Use conversational language that a 14-year-old would understand. Don’t just copy and paste the mission statement on your website. Avoid expert language and jargon. Touch on what you do ("getting rid of toxic chemicals" in the example above) in the beginning of the sentence but keep it short and limited to one </w:t>
            </w:r>
            <w:r w:rsidR="00E6376C" w:rsidRPr="00E6376C">
              <w:lastRenderedPageBreak/>
              <w:t xml:space="preserve">thing, then mention the outcome ("health lives"). Again, the briefer, the better because you want to get to talking about why it matters (see next step below) as quickly as possible. </w:t>
            </w:r>
          </w:p>
          <w:p w14:paraId="7EEFB6F4" w14:textId="70ADDC11" w:rsidR="006B3412" w:rsidRDefault="006B3412" w:rsidP="003939F8">
            <w:pPr>
              <w:widowControl w:val="0"/>
              <w:pBdr>
                <w:top w:val="nil"/>
                <w:left w:val="nil"/>
                <w:bottom w:val="nil"/>
                <w:right w:val="nil"/>
                <w:between w:val="nil"/>
              </w:pBdr>
            </w:pPr>
          </w:p>
        </w:tc>
      </w:tr>
      <w:tr w:rsidR="00393F53" w14:paraId="620AF07B" w14:textId="77777777" w:rsidTr="00EA415B">
        <w:tc>
          <w:tcPr>
            <w:tcW w:w="7650" w:type="dxa"/>
            <w:shd w:val="clear" w:color="auto" w:fill="auto"/>
            <w:tcMar>
              <w:top w:w="100" w:type="dxa"/>
              <w:left w:w="100" w:type="dxa"/>
              <w:bottom w:w="100" w:type="dxa"/>
              <w:right w:w="100" w:type="dxa"/>
            </w:tcMar>
          </w:tcPr>
          <w:p w14:paraId="46F6F136" w14:textId="77777777" w:rsidR="006B3412" w:rsidRDefault="006B3412" w:rsidP="00AF2DB7">
            <w:pPr>
              <w:widowControl w:val="0"/>
            </w:pPr>
            <w:r>
              <w:lastRenderedPageBreak/>
              <w:t>Listen, we’re facing a big challenge.</w:t>
            </w:r>
          </w:p>
          <w:p w14:paraId="05A642A1" w14:textId="66D40E81" w:rsidR="006B3412" w:rsidRDefault="006B3412" w:rsidP="00AF2DB7">
            <w:pPr>
              <w:widowControl w:val="0"/>
            </w:pPr>
          </w:p>
        </w:tc>
        <w:tc>
          <w:tcPr>
            <w:tcW w:w="6660" w:type="dxa"/>
            <w:shd w:val="clear" w:color="auto" w:fill="auto"/>
            <w:tcMar>
              <w:top w:w="100" w:type="dxa"/>
              <w:left w:w="100" w:type="dxa"/>
              <w:bottom w:w="100" w:type="dxa"/>
              <w:right w:w="100" w:type="dxa"/>
            </w:tcMar>
          </w:tcPr>
          <w:p w14:paraId="5656CEB6" w14:textId="77777777" w:rsidR="006B3412" w:rsidRDefault="006B3412" w:rsidP="00AF2DB7">
            <w:pPr>
              <w:widowControl w:val="0"/>
              <w:pBdr>
                <w:top w:val="nil"/>
                <w:left w:val="nil"/>
                <w:bottom w:val="nil"/>
                <w:right w:val="nil"/>
                <w:between w:val="nil"/>
              </w:pBdr>
              <w:rPr>
                <w:b/>
              </w:rPr>
            </w:pPr>
            <w:r>
              <w:rPr>
                <w:b/>
              </w:rPr>
              <w:t>4 – Urgency</w:t>
            </w:r>
            <w:r>
              <w:rPr>
                <w:b/>
              </w:rPr>
              <w:br/>
            </w:r>
          </w:p>
          <w:p w14:paraId="3DBF0A89" w14:textId="432DA611" w:rsidR="00DA6CFE" w:rsidRDefault="006701E2" w:rsidP="003939F8">
            <w:pPr>
              <w:widowControl w:val="0"/>
              <w:pBdr>
                <w:top w:val="nil"/>
                <w:left w:val="nil"/>
                <w:bottom w:val="nil"/>
                <w:right w:val="nil"/>
                <w:between w:val="nil"/>
              </w:pBdr>
            </w:pPr>
            <w:r w:rsidRPr="006701E2">
              <w:t>Prime your listeners by beginning with a brief dramatic signpost phrase (a heads-up about what you will say next). For example: "Listen, we're facing the challenge of our lifetime!" (Feel free to adapt this but keep it a brief sentence; right after it, pause for a moment.) Then, summarize the urgency in one or two short sentences. Try to point to a positive opportunity within grasp first, but then land on the urgent problem remaining. For example, "Humanity already has all the technology needed to deal with climate change successfully. But insufficient action is still threatening our very survival." The goal is to create a frame of urgency and make the first signal positive before pointing to the problem. This approach is essential in an age when more and more people tune out when confronted with catastrophic information only.</w:t>
            </w:r>
          </w:p>
          <w:p w14:paraId="4948AA33" w14:textId="77777777" w:rsidR="006701E2" w:rsidRDefault="006701E2" w:rsidP="003939F8">
            <w:pPr>
              <w:widowControl w:val="0"/>
              <w:pBdr>
                <w:top w:val="nil"/>
                <w:left w:val="nil"/>
                <w:bottom w:val="nil"/>
                <w:right w:val="nil"/>
                <w:between w:val="nil"/>
              </w:pBdr>
            </w:pPr>
          </w:p>
          <w:p w14:paraId="60C49826" w14:textId="107042CA" w:rsidR="00FB13AD" w:rsidRDefault="00FB13AD" w:rsidP="003939F8">
            <w:pPr>
              <w:widowControl w:val="0"/>
              <w:pBdr>
                <w:top w:val="nil"/>
                <w:left w:val="nil"/>
                <w:bottom w:val="nil"/>
                <w:right w:val="nil"/>
                <w:between w:val="nil"/>
              </w:pBdr>
            </w:pPr>
            <w:r w:rsidRPr="00FB13AD">
              <w:t xml:space="preserve">Give a couple concrete and shocking examples or data points for the challenge, ideally with a perspective of change over time or comparison to what is </w:t>
            </w:r>
            <w:proofErr w:type="gramStart"/>
            <w:r w:rsidRPr="00FB13AD">
              <w:t>normal</w:t>
            </w:r>
            <w:proofErr w:type="gramEnd"/>
            <w:r w:rsidRPr="00FB13AD">
              <w:t xml:space="preserve"> so they have meaning. For example: "For example: The last 7 years have been the warmest on record. Dozens of species of plants and animals currently go extinct each day — nearly 1,000 times the natural rate."</w:t>
            </w:r>
            <w:r>
              <w:br/>
            </w:r>
          </w:p>
          <w:p w14:paraId="784E9FD0" w14:textId="06178402" w:rsidR="00FB13AD" w:rsidRDefault="00FB13AD" w:rsidP="003939F8">
            <w:pPr>
              <w:widowControl w:val="0"/>
              <w:pBdr>
                <w:top w:val="nil"/>
                <w:left w:val="nil"/>
                <w:bottom w:val="nil"/>
                <w:right w:val="nil"/>
                <w:between w:val="nil"/>
              </w:pBdr>
            </w:pPr>
            <w:r>
              <w:t xml:space="preserve">Follow the example with a sentence that begins with “It makes </w:t>
            </w:r>
            <w:r>
              <w:lastRenderedPageBreak/>
              <w:t>me feel [use an action-oriented emotion like “deeply concerned.” Avoid conveying stifling feelings like “depressed” or “helpless”. For example: "It's upsetting and makes me deeply concerned."</w:t>
            </w:r>
            <w:r w:rsidR="00E0368A">
              <w:br/>
            </w:r>
          </w:p>
          <w:p w14:paraId="5A91EBAD" w14:textId="497F08DA" w:rsidR="00FB13AD" w:rsidRDefault="00FB13AD" w:rsidP="003939F8">
            <w:pPr>
              <w:widowControl w:val="0"/>
              <w:pBdr>
                <w:top w:val="nil"/>
                <w:left w:val="nil"/>
                <w:bottom w:val="nil"/>
                <w:right w:val="nil"/>
                <w:between w:val="nil"/>
              </w:pBdr>
            </w:pPr>
            <w:r>
              <w:t>Wrap up the “urgency segment” with a sentence using the pattern of “What’s at stake here is A, and ultimately, B!” Make B bigger than A to form a crescendo.</w:t>
            </w:r>
            <w:r>
              <w:br/>
            </w:r>
            <w:r>
              <w:br/>
              <w:t>Don’t just repeat your mission but take it to a higher level. Give people goosebumps. Use a positive and not a negative. I.e., at stake is what you want to achieve, not what you want to avoid.</w:t>
            </w:r>
            <w:r>
              <w:br/>
            </w:r>
            <w:r>
              <w:br/>
              <w:t>For example: “What’s at stake here is strong and resilient communities, and ultimately, the future of our country.”</w:t>
            </w:r>
          </w:p>
          <w:p w14:paraId="1C52C2EC" w14:textId="77777777" w:rsidR="00304E62" w:rsidRDefault="00304E62" w:rsidP="00304E62">
            <w:pPr>
              <w:widowControl w:val="0"/>
              <w:pBdr>
                <w:top w:val="nil"/>
                <w:left w:val="nil"/>
                <w:bottom w:val="nil"/>
                <w:right w:val="nil"/>
                <w:between w:val="nil"/>
              </w:pBdr>
              <w:ind w:left="720"/>
            </w:pPr>
          </w:p>
          <w:p w14:paraId="0C20D152" w14:textId="3FAE3507" w:rsidR="00AF3CF5" w:rsidRDefault="00AF3CF5" w:rsidP="00405716">
            <w:pPr>
              <w:pStyle w:val="ListParagraph"/>
            </w:pPr>
          </w:p>
        </w:tc>
      </w:tr>
      <w:tr w:rsidR="00393F53" w14:paraId="611B0F8A" w14:textId="77777777" w:rsidTr="00EA415B">
        <w:tc>
          <w:tcPr>
            <w:tcW w:w="7650" w:type="dxa"/>
            <w:shd w:val="clear" w:color="auto" w:fill="auto"/>
            <w:tcMar>
              <w:top w:w="100" w:type="dxa"/>
              <w:left w:w="100" w:type="dxa"/>
              <w:bottom w:w="100" w:type="dxa"/>
              <w:right w:w="100" w:type="dxa"/>
            </w:tcMar>
          </w:tcPr>
          <w:p w14:paraId="58B899A4" w14:textId="77777777" w:rsidR="006B3412" w:rsidRDefault="006B3412" w:rsidP="00AF2DB7">
            <w:pPr>
              <w:widowControl w:val="0"/>
              <w:pBdr>
                <w:top w:val="nil"/>
                <w:left w:val="nil"/>
                <w:bottom w:val="nil"/>
                <w:right w:val="nil"/>
                <w:between w:val="nil"/>
              </w:pBdr>
            </w:pPr>
            <w:r>
              <w:lastRenderedPageBreak/>
              <w:t>So, here’s what we do at…</w:t>
            </w:r>
          </w:p>
          <w:p w14:paraId="3CEB0531" w14:textId="77777777" w:rsidR="006B3412" w:rsidRDefault="006B3412" w:rsidP="00AF2DB7">
            <w:pPr>
              <w:widowControl w:val="0"/>
              <w:pBdr>
                <w:top w:val="nil"/>
                <w:left w:val="nil"/>
                <w:bottom w:val="nil"/>
                <w:right w:val="nil"/>
                <w:between w:val="nil"/>
              </w:pBdr>
            </w:pPr>
          </w:p>
          <w:p w14:paraId="1F32EFC3" w14:textId="77777777" w:rsidR="006B3412" w:rsidRDefault="006B3412" w:rsidP="00AF2DB7">
            <w:pPr>
              <w:widowControl w:val="0"/>
              <w:pBdr>
                <w:top w:val="nil"/>
                <w:left w:val="nil"/>
                <w:bottom w:val="nil"/>
                <w:right w:val="nil"/>
                <w:between w:val="nil"/>
              </w:pBdr>
            </w:pPr>
          </w:p>
          <w:p w14:paraId="0024BFD8" w14:textId="77777777" w:rsidR="006B3412" w:rsidRDefault="006B3412" w:rsidP="00AF2DB7">
            <w:pPr>
              <w:widowControl w:val="0"/>
              <w:pBdr>
                <w:top w:val="nil"/>
                <w:left w:val="nil"/>
                <w:bottom w:val="nil"/>
                <w:right w:val="nil"/>
                <w:between w:val="nil"/>
              </w:pBdr>
            </w:pPr>
          </w:p>
          <w:p w14:paraId="1CE07732" w14:textId="77777777" w:rsidR="006B3412" w:rsidRDefault="006B3412" w:rsidP="00AF2DB7">
            <w:pPr>
              <w:widowControl w:val="0"/>
              <w:pBdr>
                <w:top w:val="nil"/>
                <w:left w:val="nil"/>
                <w:bottom w:val="nil"/>
                <w:right w:val="nil"/>
                <w:between w:val="nil"/>
              </w:pBdr>
            </w:pPr>
          </w:p>
          <w:p w14:paraId="6A4975B5" w14:textId="0244B9DA" w:rsidR="006B3412" w:rsidRDefault="006B3412" w:rsidP="00AF2DB7">
            <w:pPr>
              <w:widowControl w:val="0"/>
              <w:pBdr>
                <w:top w:val="nil"/>
                <w:left w:val="nil"/>
                <w:bottom w:val="nil"/>
                <w:right w:val="nil"/>
                <w:between w:val="nil"/>
              </w:pBdr>
            </w:pPr>
          </w:p>
          <w:p w14:paraId="1F357FFD" w14:textId="77777777" w:rsidR="006B3412" w:rsidRDefault="006B3412" w:rsidP="00AF2DB7">
            <w:pPr>
              <w:widowControl w:val="0"/>
              <w:pBdr>
                <w:top w:val="nil"/>
                <w:left w:val="nil"/>
                <w:bottom w:val="nil"/>
                <w:right w:val="nil"/>
                <w:between w:val="nil"/>
              </w:pBdr>
            </w:pPr>
          </w:p>
          <w:p w14:paraId="627BE194" w14:textId="77777777" w:rsidR="006B3412" w:rsidRDefault="006B3412" w:rsidP="00AF2DB7">
            <w:pPr>
              <w:widowControl w:val="0"/>
              <w:pBdr>
                <w:top w:val="nil"/>
                <w:left w:val="nil"/>
                <w:bottom w:val="nil"/>
                <w:right w:val="nil"/>
                <w:between w:val="nil"/>
              </w:pBdr>
            </w:pPr>
          </w:p>
          <w:p w14:paraId="4589CE58" w14:textId="77777777" w:rsidR="006B3412" w:rsidRDefault="006B3412" w:rsidP="00AF2DB7">
            <w:pPr>
              <w:widowControl w:val="0"/>
              <w:pBdr>
                <w:top w:val="nil"/>
                <w:left w:val="nil"/>
                <w:bottom w:val="nil"/>
                <w:right w:val="nil"/>
                <w:between w:val="nil"/>
              </w:pBdr>
            </w:pPr>
          </w:p>
          <w:p w14:paraId="52BDEF2B" w14:textId="77777777" w:rsidR="006B3412" w:rsidRDefault="006B3412" w:rsidP="00AF2DB7">
            <w:pPr>
              <w:widowControl w:val="0"/>
              <w:pBdr>
                <w:top w:val="nil"/>
                <w:left w:val="nil"/>
                <w:bottom w:val="nil"/>
                <w:right w:val="nil"/>
                <w:between w:val="nil"/>
              </w:pBdr>
            </w:pPr>
          </w:p>
          <w:p w14:paraId="5B8D1F5C" w14:textId="77777777" w:rsidR="006B3412" w:rsidRDefault="006B3412" w:rsidP="00AF2DB7">
            <w:pPr>
              <w:widowControl w:val="0"/>
              <w:pBdr>
                <w:top w:val="nil"/>
                <w:left w:val="nil"/>
                <w:bottom w:val="nil"/>
                <w:right w:val="nil"/>
                <w:between w:val="nil"/>
              </w:pBdr>
            </w:pPr>
          </w:p>
          <w:p w14:paraId="4FF8E4FD" w14:textId="77777777" w:rsidR="006B3412" w:rsidRDefault="006B3412" w:rsidP="00AF2DB7">
            <w:pPr>
              <w:widowControl w:val="0"/>
              <w:pBdr>
                <w:top w:val="nil"/>
                <w:left w:val="nil"/>
                <w:bottom w:val="nil"/>
                <w:right w:val="nil"/>
                <w:between w:val="nil"/>
              </w:pBdr>
            </w:pPr>
          </w:p>
          <w:p w14:paraId="1A758C36" w14:textId="77777777" w:rsidR="006B3412" w:rsidRDefault="006B3412" w:rsidP="00AF2DB7">
            <w:pPr>
              <w:widowControl w:val="0"/>
              <w:pBdr>
                <w:top w:val="nil"/>
                <w:left w:val="nil"/>
                <w:bottom w:val="nil"/>
                <w:right w:val="nil"/>
                <w:between w:val="nil"/>
              </w:pBdr>
            </w:pPr>
          </w:p>
          <w:p w14:paraId="2A90C657" w14:textId="77777777" w:rsidR="006B3412" w:rsidRDefault="006B3412" w:rsidP="00AF2DB7">
            <w:pPr>
              <w:widowControl w:val="0"/>
              <w:pBdr>
                <w:top w:val="nil"/>
                <w:left w:val="nil"/>
                <w:bottom w:val="nil"/>
                <w:right w:val="nil"/>
                <w:between w:val="nil"/>
              </w:pBdr>
            </w:pPr>
          </w:p>
          <w:p w14:paraId="0F15BF77" w14:textId="77777777" w:rsidR="006B3412" w:rsidRDefault="006B3412" w:rsidP="00AF2DB7">
            <w:pPr>
              <w:widowControl w:val="0"/>
              <w:pBdr>
                <w:top w:val="nil"/>
                <w:left w:val="nil"/>
                <w:bottom w:val="nil"/>
                <w:right w:val="nil"/>
                <w:between w:val="nil"/>
              </w:pBdr>
            </w:pPr>
          </w:p>
          <w:p w14:paraId="505EF320" w14:textId="77777777" w:rsidR="006B3412" w:rsidRDefault="006B3412" w:rsidP="00AF2DB7">
            <w:pPr>
              <w:widowControl w:val="0"/>
              <w:pBdr>
                <w:top w:val="nil"/>
                <w:left w:val="nil"/>
                <w:bottom w:val="nil"/>
                <w:right w:val="nil"/>
                <w:between w:val="nil"/>
              </w:pBdr>
            </w:pPr>
          </w:p>
          <w:p w14:paraId="65A1E39F" w14:textId="77777777" w:rsidR="006B3412" w:rsidRDefault="006B3412" w:rsidP="00AF2DB7">
            <w:pPr>
              <w:widowControl w:val="0"/>
              <w:pBdr>
                <w:top w:val="nil"/>
                <w:left w:val="nil"/>
                <w:bottom w:val="nil"/>
                <w:right w:val="nil"/>
                <w:between w:val="nil"/>
              </w:pBdr>
            </w:pPr>
          </w:p>
          <w:p w14:paraId="0EA6322B" w14:textId="77777777" w:rsidR="006B3412" w:rsidRDefault="006B3412" w:rsidP="00AF2DB7">
            <w:pPr>
              <w:widowControl w:val="0"/>
              <w:pBdr>
                <w:top w:val="nil"/>
                <w:left w:val="nil"/>
                <w:bottom w:val="nil"/>
                <w:right w:val="nil"/>
                <w:between w:val="nil"/>
              </w:pBdr>
            </w:pPr>
          </w:p>
          <w:p w14:paraId="18DF4236" w14:textId="77777777" w:rsidR="006B3412" w:rsidRDefault="006B3412" w:rsidP="00AF2DB7">
            <w:pPr>
              <w:widowControl w:val="0"/>
              <w:pBdr>
                <w:top w:val="nil"/>
                <w:left w:val="nil"/>
                <w:bottom w:val="nil"/>
                <w:right w:val="nil"/>
                <w:between w:val="nil"/>
              </w:pBdr>
            </w:pPr>
          </w:p>
          <w:p w14:paraId="47FBD9FF" w14:textId="77777777" w:rsidR="006B3412" w:rsidRDefault="006B3412" w:rsidP="00AF2DB7">
            <w:pPr>
              <w:widowControl w:val="0"/>
              <w:pBdr>
                <w:top w:val="nil"/>
                <w:left w:val="nil"/>
                <w:bottom w:val="nil"/>
                <w:right w:val="nil"/>
                <w:between w:val="nil"/>
              </w:pBdr>
            </w:pPr>
          </w:p>
          <w:p w14:paraId="23E6F750" w14:textId="77777777" w:rsidR="006B3412" w:rsidRDefault="006B3412" w:rsidP="00AF2DB7">
            <w:pPr>
              <w:widowControl w:val="0"/>
              <w:pBdr>
                <w:top w:val="nil"/>
                <w:left w:val="nil"/>
                <w:bottom w:val="nil"/>
                <w:right w:val="nil"/>
                <w:between w:val="nil"/>
              </w:pBdr>
            </w:pPr>
          </w:p>
          <w:p w14:paraId="6EAA6C36" w14:textId="77777777" w:rsidR="006B3412" w:rsidRDefault="006B3412" w:rsidP="00AF2DB7">
            <w:pPr>
              <w:widowControl w:val="0"/>
              <w:pBdr>
                <w:top w:val="nil"/>
                <w:left w:val="nil"/>
                <w:bottom w:val="nil"/>
                <w:right w:val="nil"/>
                <w:between w:val="nil"/>
              </w:pBdr>
            </w:pPr>
          </w:p>
          <w:p w14:paraId="1B063DA5" w14:textId="77777777" w:rsidR="006B3412" w:rsidRDefault="006B3412" w:rsidP="00AF2DB7">
            <w:pPr>
              <w:widowControl w:val="0"/>
              <w:pBdr>
                <w:top w:val="nil"/>
                <w:left w:val="nil"/>
                <w:bottom w:val="nil"/>
                <w:right w:val="nil"/>
                <w:between w:val="nil"/>
              </w:pBdr>
            </w:pPr>
          </w:p>
          <w:p w14:paraId="59779751" w14:textId="77777777" w:rsidR="006B3412" w:rsidRDefault="006B3412" w:rsidP="00AF2DB7">
            <w:pPr>
              <w:widowControl w:val="0"/>
              <w:pBdr>
                <w:top w:val="nil"/>
                <w:left w:val="nil"/>
                <w:bottom w:val="nil"/>
                <w:right w:val="nil"/>
                <w:between w:val="nil"/>
              </w:pBdr>
            </w:pPr>
          </w:p>
          <w:p w14:paraId="28CB8620" w14:textId="703D6824" w:rsidR="006B3412" w:rsidRDefault="006B3412" w:rsidP="00AF2DB7">
            <w:pPr>
              <w:widowControl w:val="0"/>
            </w:pPr>
          </w:p>
        </w:tc>
        <w:tc>
          <w:tcPr>
            <w:tcW w:w="6660" w:type="dxa"/>
            <w:shd w:val="clear" w:color="auto" w:fill="auto"/>
            <w:tcMar>
              <w:top w:w="100" w:type="dxa"/>
              <w:left w:w="100" w:type="dxa"/>
              <w:bottom w:w="100" w:type="dxa"/>
              <w:right w:w="100" w:type="dxa"/>
            </w:tcMar>
          </w:tcPr>
          <w:p w14:paraId="22E5417C" w14:textId="09F7CA65" w:rsidR="006B3412" w:rsidRDefault="006B3412" w:rsidP="00AF2DB7">
            <w:pPr>
              <w:widowControl w:val="0"/>
              <w:pBdr>
                <w:top w:val="nil"/>
                <w:left w:val="nil"/>
                <w:bottom w:val="nil"/>
                <w:right w:val="nil"/>
                <w:between w:val="nil"/>
              </w:pBdr>
              <w:rPr>
                <w:b/>
              </w:rPr>
            </w:pPr>
            <w:r>
              <w:rPr>
                <w:b/>
              </w:rPr>
              <w:lastRenderedPageBreak/>
              <w:t>5 – Solution</w:t>
            </w:r>
          </w:p>
          <w:p w14:paraId="6A506379" w14:textId="77777777" w:rsidR="006B3412" w:rsidRDefault="006B3412" w:rsidP="00AF2DB7">
            <w:pPr>
              <w:widowControl w:val="0"/>
              <w:pBdr>
                <w:top w:val="nil"/>
                <w:left w:val="nil"/>
                <w:bottom w:val="nil"/>
                <w:right w:val="nil"/>
                <w:between w:val="nil"/>
              </w:pBdr>
            </w:pPr>
          </w:p>
          <w:p w14:paraId="42BA3A85" w14:textId="77777777" w:rsidR="00057FC4" w:rsidRDefault="00057FC4" w:rsidP="00057FC4">
            <w:pPr>
              <w:widowControl w:val="0"/>
              <w:pBdr>
                <w:top w:val="nil"/>
                <w:left w:val="nil"/>
                <w:bottom w:val="nil"/>
                <w:right w:val="nil"/>
                <w:between w:val="nil"/>
              </w:pBdr>
            </w:pPr>
            <w:r>
              <w:t>Use another signpost phrase, so your listeners know that you’re shifting to talking about the solution. For example: “So, here’s what we do at XYZ organization [pause].”</w:t>
            </w:r>
          </w:p>
          <w:p w14:paraId="7D63DCC6" w14:textId="77777777" w:rsidR="00057FC4" w:rsidRDefault="00057FC4" w:rsidP="00057FC4">
            <w:pPr>
              <w:widowControl w:val="0"/>
              <w:pBdr>
                <w:top w:val="nil"/>
                <w:left w:val="nil"/>
                <w:bottom w:val="nil"/>
                <w:right w:val="nil"/>
                <w:between w:val="nil"/>
              </w:pBdr>
            </w:pPr>
          </w:p>
          <w:p w14:paraId="6DF9956C" w14:textId="77777777" w:rsidR="00057FC4" w:rsidRDefault="00057FC4" w:rsidP="00057FC4">
            <w:pPr>
              <w:widowControl w:val="0"/>
              <w:pBdr>
                <w:top w:val="nil"/>
                <w:left w:val="nil"/>
                <w:bottom w:val="nil"/>
                <w:right w:val="nil"/>
                <w:between w:val="nil"/>
              </w:pBdr>
            </w:pPr>
            <w:r>
              <w:t>Summarize your solution in a brief sentence to avoid information overload. For example, if you work in three areas, say: “Our work falls into three buckets: A, B, and C.” Avoid complexity!</w:t>
            </w:r>
          </w:p>
          <w:p w14:paraId="0DC02BDC" w14:textId="77777777" w:rsidR="00057FC4" w:rsidRDefault="00057FC4" w:rsidP="00057FC4">
            <w:pPr>
              <w:widowControl w:val="0"/>
              <w:pBdr>
                <w:top w:val="nil"/>
                <w:left w:val="nil"/>
                <w:bottom w:val="nil"/>
                <w:right w:val="nil"/>
                <w:between w:val="nil"/>
              </w:pBdr>
            </w:pPr>
          </w:p>
          <w:p w14:paraId="4CAB212C" w14:textId="77777777" w:rsidR="00057FC4" w:rsidRDefault="00057FC4" w:rsidP="00057FC4">
            <w:pPr>
              <w:widowControl w:val="0"/>
              <w:pBdr>
                <w:top w:val="nil"/>
                <w:left w:val="nil"/>
                <w:bottom w:val="nil"/>
                <w:right w:val="nil"/>
                <w:between w:val="nil"/>
              </w:pBdr>
            </w:pPr>
            <w:r>
              <w:t>Now, articulate your “secret sauce,” i.e., what is unique about your approach, what gives you an edge, and what makes you different from similar organizations</w:t>
            </w:r>
          </w:p>
          <w:p w14:paraId="5C247F9B" w14:textId="77777777" w:rsidR="00057FC4" w:rsidRDefault="00057FC4" w:rsidP="00057FC4">
            <w:pPr>
              <w:widowControl w:val="0"/>
              <w:pBdr>
                <w:top w:val="nil"/>
                <w:left w:val="nil"/>
                <w:bottom w:val="nil"/>
                <w:right w:val="nil"/>
                <w:between w:val="nil"/>
              </w:pBdr>
            </w:pPr>
          </w:p>
          <w:p w14:paraId="7F40495A" w14:textId="77777777" w:rsidR="00057FC4" w:rsidRDefault="00057FC4" w:rsidP="00057FC4">
            <w:pPr>
              <w:widowControl w:val="0"/>
              <w:pBdr>
                <w:top w:val="nil"/>
                <w:left w:val="nil"/>
                <w:bottom w:val="nil"/>
                <w:right w:val="nil"/>
                <w:between w:val="nil"/>
              </w:pBdr>
            </w:pPr>
            <w:r>
              <w:t>Please make sure it is unique and not generic.</w:t>
            </w:r>
          </w:p>
          <w:p w14:paraId="604AFF0C" w14:textId="77777777" w:rsidR="00057FC4" w:rsidRDefault="00057FC4" w:rsidP="00057FC4">
            <w:pPr>
              <w:widowControl w:val="0"/>
              <w:pBdr>
                <w:top w:val="nil"/>
                <w:left w:val="nil"/>
                <w:bottom w:val="nil"/>
                <w:right w:val="nil"/>
                <w:between w:val="nil"/>
              </w:pBdr>
            </w:pPr>
          </w:p>
          <w:p w14:paraId="38276B37" w14:textId="77777777" w:rsidR="00057FC4" w:rsidRDefault="00057FC4" w:rsidP="00057FC4">
            <w:pPr>
              <w:widowControl w:val="0"/>
              <w:pBdr>
                <w:top w:val="nil"/>
                <w:left w:val="nil"/>
                <w:bottom w:val="nil"/>
                <w:right w:val="nil"/>
                <w:between w:val="nil"/>
              </w:pBdr>
            </w:pPr>
            <w:r>
              <w:t>Often, a combination of two or three (no more) ingredients can create uniqueness.</w:t>
            </w:r>
          </w:p>
          <w:p w14:paraId="5B49007C" w14:textId="77777777" w:rsidR="00057FC4" w:rsidRDefault="00057FC4" w:rsidP="00057FC4">
            <w:pPr>
              <w:widowControl w:val="0"/>
              <w:pBdr>
                <w:top w:val="nil"/>
                <w:left w:val="nil"/>
                <w:bottom w:val="nil"/>
                <w:right w:val="nil"/>
                <w:between w:val="nil"/>
              </w:pBdr>
            </w:pPr>
          </w:p>
          <w:p w14:paraId="1AA47748" w14:textId="77777777" w:rsidR="00057FC4" w:rsidRDefault="00057FC4" w:rsidP="00057FC4">
            <w:pPr>
              <w:widowControl w:val="0"/>
              <w:pBdr>
                <w:top w:val="nil"/>
                <w:left w:val="nil"/>
                <w:bottom w:val="nil"/>
                <w:right w:val="nil"/>
                <w:between w:val="nil"/>
              </w:pBdr>
            </w:pPr>
            <w:r>
              <w:t>For example: "So, we have a unique secret weapon. It's that we are both, policy advocates and actual builders of affordable housing."</w:t>
            </w:r>
          </w:p>
          <w:p w14:paraId="3280BDA7" w14:textId="77777777" w:rsidR="00057FC4" w:rsidRDefault="00057FC4" w:rsidP="00057FC4">
            <w:pPr>
              <w:widowControl w:val="0"/>
              <w:pBdr>
                <w:top w:val="nil"/>
                <w:left w:val="nil"/>
                <w:bottom w:val="nil"/>
                <w:right w:val="nil"/>
                <w:between w:val="nil"/>
              </w:pBdr>
            </w:pPr>
          </w:p>
          <w:p w14:paraId="07341061" w14:textId="77777777" w:rsidR="00057FC4" w:rsidRDefault="00057FC4" w:rsidP="00057FC4">
            <w:pPr>
              <w:widowControl w:val="0"/>
              <w:pBdr>
                <w:top w:val="nil"/>
                <w:left w:val="nil"/>
                <w:bottom w:val="nil"/>
                <w:right w:val="nil"/>
                <w:between w:val="nil"/>
              </w:pBdr>
            </w:pPr>
            <w:r>
              <w:t>Here another example: "So, we have a unique secret weapon. It's the incredible diversity of expertise we have assembled under one roof."</w:t>
            </w:r>
            <w:r>
              <w:br/>
            </w:r>
            <w:r>
              <w:br/>
            </w:r>
            <w:r w:rsidRPr="00057FC4">
              <w:t>Give your secret sauce a name to make it more real, for example, "Community Impact Model". Instead of "model" you can use nouns like effect, paradigm, playbook, framework, etc.</w:t>
            </w:r>
          </w:p>
          <w:p w14:paraId="04723381" w14:textId="77777777" w:rsidR="00057FC4" w:rsidRDefault="00057FC4" w:rsidP="00057FC4">
            <w:pPr>
              <w:widowControl w:val="0"/>
              <w:pBdr>
                <w:top w:val="nil"/>
                <w:left w:val="nil"/>
                <w:bottom w:val="nil"/>
                <w:right w:val="nil"/>
                <w:between w:val="nil"/>
              </w:pBdr>
            </w:pPr>
          </w:p>
          <w:p w14:paraId="7BF5FEB2" w14:textId="6AAB37AA" w:rsidR="00057FC4" w:rsidRDefault="00057FC4" w:rsidP="00057FC4">
            <w:pPr>
              <w:widowControl w:val="0"/>
              <w:pBdr>
                <w:top w:val="nil"/>
                <w:left w:val="nil"/>
                <w:bottom w:val="nil"/>
                <w:right w:val="nil"/>
                <w:between w:val="nil"/>
              </w:pBdr>
            </w:pPr>
            <w:r>
              <w:t xml:space="preserve">Now, tell a specific story about an actual situation where your secret sauce created a positive outcome. A common mistake at this point is giving just another summary. Instead, offer concreteness: Begin the story with a dramatic obstacle. Show how your secret sauce overcomes it and creates a happy ending. </w:t>
            </w:r>
            <w:r w:rsidR="0044778F" w:rsidRPr="0044778F">
              <w:t>Add "signs of realness." For example, take listeners to a concrete moment in time. Or feature a specific person, with a name, and maybe even a description of what they looked and sounded like at that point.</w:t>
            </w:r>
          </w:p>
          <w:p w14:paraId="2738DD4A" w14:textId="77777777" w:rsidR="00057FC4" w:rsidRDefault="00057FC4" w:rsidP="00057FC4">
            <w:pPr>
              <w:widowControl w:val="0"/>
              <w:pBdr>
                <w:top w:val="nil"/>
                <w:left w:val="nil"/>
                <w:bottom w:val="nil"/>
                <w:right w:val="nil"/>
                <w:between w:val="nil"/>
              </w:pBdr>
            </w:pPr>
          </w:p>
          <w:p w14:paraId="4B8E25A4" w14:textId="77777777" w:rsidR="00057FC4" w:rsidRDefault="00057FC4" w:rsidP="00057FC4">
            <w:pPr>
              <w:widowControl w:val="0"/>
              <w:pBdr>
                <w:top w:val="nil"/>
                <w:left w:val="nil"/>
                <w:bottom w:val="nil"/>
                <w:right w:val="nil"/>
                <w:between w:val="nil"/>
              </w:pBdr>
            </w:pPr>
            <w:r>
              <w:t>Begin with words like “here’s a story that shows how well our approach works.”</w:t>
            </w:r>
          </w:p>
          <w:p w14:paraId="2746E28A" w14:textId="77777777" w:rsidR="00057FC4" w:rsidRDefault="00057FC4" w:rsidP="00057FC4">
            <w:pPr>
              <w:widowControl w:val="0"/>
              <w:pBdr>
                <w:top w:val="nil"/>
                <w:left w:val="nil"/>
                <w:bottom w:val="nil"/>
                <w:right w:val="nil"/>
                <w:between w:val="nil"/>
              </w:pBdr>
            </w:pPr>
          </w:p>
          <w:p w14:paraId="464032C3" w14:textId="77777777" w:rsidR="003939F8" w:rsidRDefault="00057FC4" w:rsidP="00057FC4">
            <w:pPr>
              <w:widowControl w:val="0"/>
              <w:pBdr>
                <w:top w:val="nil"/>
                <w:left w:val="nil"/>
                <w:bottom w:val="nil"/>
                <w:right w:val="nil"/>
                <w:between w:val="nil"/>
              </w:pBdr>
            </w:pPr>
            <w:r>
              <w:t>IMPORTANT: Please make sure the ingredients of your secret sauce show up clearly in your story to make it genuinely illustrative of the power of your unique approach.</w:t>
            </w:r>
          </w:p>
          <w:p w14:paraId="1192663A" w14:textId="77777777" w:rsidR="003939F8" w:rsidRDefault="003939F8" w:rsidP="00057FC4">
            <w:pPr>
              <w:widowControl w:val="0"/>
              <w:pBdr>
                <w:top w:val="nil"/>
                <w:left w:val="nil"/>
                <w:bottom w:val="nil"/>
                <w:right w:val="nil"/>
                <w:between w:val="nil"/>
              </w:pBdr>
            </w:pPr>
          </w:p>
          <w:p w14:paraId="09782473" w14:textId="1C6D0ADF" w:rsidR="00057FC4" w:rsidRDefault="003939F8" w:rsidP="00057FC4">
            <w:pPr>
              <w:widowControl w:val="0"/>
              <w:pBdr>
                <w:top w:val="nil"/>
                <w:left w:val="nil"/>
                <w:bottom w:val="nil"/>
                <w:right w:val="nil"/>
                <w:between w:val="nil"/>
              </w:pBdr>
            </w:pPr>
            <w:r w:rsidRPr="003939F8">
              <w:t xml:space="preserve">After telling your story, finish with a sentence like: “This story illustrates how our unique approach of [doing </w:t>
            </w:r>
            <w:proofErr w:type="spellStart"/>
            <w:r w:rsidRPr="003939F8">
              <w:t>xyz</w:t>
            </w:r>
            <w:proofErr w:type="spellEnd"/>
            <w:r w:rsidRPr="003939F8">
              <w:t>] makes all the difference.”</w:t>
            </w:r>
            <w:r w:rsidR="00057FC4">
              <w:br/>
            </w:r>
            <w:r w:rsidR="00057FC4">
              <w:br/>
            </w:r>
          </w:p>
        </w:tc>
      </w:tr>
      <w:tr w:rsidR="00393F53" w14:paraId="28978162" w14:textId="77777777" w:rsidTr="00EA415B">
        <w:tc>
          <w:tcPr>
            <w:tcW w:w="7650" w:type="dxa"/>
            <w:shd w:val="clear" w:color="auto" w:fill="auto"/>
            <w:tcMar>
              <w:top w:w="100" w:type="dxa"/>
              <w:left w:w="100" w:type="dxa"/>
              <w:bottom w:w="100" w:type="dxa"/>
              <w:right w:w="100" w:type="dxa"/>
            </w:tcMar>
          </w:tcPr>
          <w:p w14:paraId="66301113" w14:textId="25818F82" w:rsidR="006B3412" w:rsidRDefault="006B3412" w:rsidP="00AF2DB7">
            <w:pPr>
              <w:widowControl w:val="0"/>
              <w:pBdr>
                <w:top w:val="nil"/>
                <w:left w:val="nil"/>
                <w:bottom w:val="nil"/>
                <w:right w:val="nil"/>
                <w:between w:val="nil"/>
              </w:pBdr>
            </w:pPr>
            <w:r>
              <w:lastRenderedPageBreak/>
              <w:t xml:space="preserve">We’ve </w:t>
            </w:r>
            <w:r w:rsidR="00D556DF">
              <w:t>had consistent impact using this approach</w:t>
            </w:r>
            <w:r>
              <w:t>. For example, …</w:t>
            </w:r>
          </w:p>
          <w:p w14:paraId="5D0BEDFA" w14:textId="77777777" w:rsidR="006B3412" w:rsidRDefault="006B3412" w:rsidP="00AF2DB7">
            <w:pPr>
              <w:widowControl w:val="0"/>
              <w:pBdr>
                <w:top w:val="nil"/>
                <w:left w:val="nil"/>
                <w:bottom w:val="nil"/>
                <w:right w:val="nil"/>
                <w:between w:val="nil"/>
              </w:pBdr>
            </w:pPr>
          </w:p>
          <w:p w14:paraId="255B1648" w14:textId="3A3F553E" w:rsidR="006B3412" w:rsidRDefault="006B3412" w:rsidP="00AF2DB7">
            <w:pPr>
              <w:widowControl w:val="0"/>
              <w:pBdr>
                <w:top w:val="nil"/>
                <w:left w:val="nil"/>
                <w:bottom w:val="nil"/>
                <w:right w:val="nil"/>
                <w:between w:val="nil"/>
              </w:pBdr>
            </w:pPr>
          </w:p>
        </w:tc>
        <w:tc>
          <w:tcPr>
            <w:tcW w:w="6660" w:type="dxa"/>
            <w:shd w:val="clear" w:color="auto" w:fill="auto"/>
            <w:tcMar>
              <w:top w:w="100" w:type="dxa"/>
              <w:left w:w="100" w:type="dxa"/>
              <w:bottom w:w="100" w:type="dxa"/>
              <w:right w:w="100" w:type="dxa"/>
            </w:tcMar>
          </w:tcPr>
          <w:p w14:paraId="565F3096" w14:textId="7D54E425" w:rsidR="006B3412" w:rsidRDefault="006B3412" w:rsidP="003939F8">
            <w:pPr>
              <w:widowControl w:val="0"/>
              <w:pBdr>
                <w:top w:val="nil"/>
                <w:left w:val="nil"/>
                <w:bottom w:val="nil"/>
                <w:right w:val="nil"/>
                <w:between w:val="nil"/>
              </w:pBdr>
              <w:rPr>
                <w:b/>
              </w:rPr>
            </w:pPr>
            <w:r>
              <w:rPr>
                <w:b/>
              </w:rPr>
              <w:t>6 – Validation</w:t>
            </w:r>
          </w:p>
          <w:p w14:paraId="3CC168C9" w14:textId="62DDBEE9" w:rsidR="003939F8" w:rsidRDefault="003939F8" w:rsidP="003939F8">
            <w:pPr>
              <w:widowControl w:val="0"/>
              <w:pBdr>
                <w:top w:val="nil"/>
                <w:left w:val="nil"/>
                <w:bottom w:val="nil"/>
                <w:right w:val="nil"/>
                <w:between w:val="nil"/>
              </w:pBdr>
              <w:rPr>
                <w:b/>
              </w:rPr>
            </w:pPr>
          </w:p>
          <w:p w14:paraId="6D5FCAA1" w14:textId="77777777" w:rsidR="003939F8" w:rsidRDefault="003939F8" w:rsidP="003939F8">
            <w:pPr>
              <w:widowControl w:val="0"/>
              <w:pBdr>
                <w:top w:val="nil"/>
                <w:left w:val="nil"/>
                <w:bottom w:val="nil"/>
                <w:right w:val="nil"/>
                <w:between w:val="nil"/>
              </w:pBdr>
            </w:pPr>
            <w:r>
              <w:t>Instill confidence by listing past successes, well-known partners, etc. Use a signpost phrase like: “We have had consistent impact using this approach, for example, ...”</w:t>
            </w:r>
          </w:p>
          <w:p w14:paraId="0EED61A7" w14:textId="77777777" w:rsidR="003939F8" w:rsidRDefault="003939F8" w:rsidP="003939F8">
            <w:pPr>
              <w:widowControl w:val="0"/>
              <w:pBdr>
                <w:top w:val="nil"/>
                <w:left w:val="nil"/>
                <w:bottom w:val="nil"/>
                <w:right w:val="nil"/>
                <w:between w:val="nil"/>
              </w:pBdr>
            </w:pPr>
          </w:p>
          <w:p w14:paraId="43C7EB28" w14:textId="77777777" w:rsidR="003939F8" w:rsidRDefault="003939F8" w:rsidP="003939F8">
            <w:pPr>
              <w:widowControl w:val="0"/>
              <w:pBdr>
                <w:top w:val="nil"/>
                <w:left w:val="nil"/>
                <w:bottom w:val="nil"/>
                <w:right w:val="nil"/>
                <w:between w:val="nil"/>
              </w:pBdr>
            </w:pPr>
            <w:r>
              <w:t>Keep this brief. Think of it as ticking off three quick success metrics using the fingers of your hand. Do not tell another story here.</w:t>
            </w:r>
          </w:p>
          <w:p w14:paraId="67952CCE" w14:textId="77777777" w:rsidR="003939F8" w:rsidRDefault="003939F8" w:rsidP="003939F8">
            <w:pPr>
              <w:widowControl w:val="0"/>
              <w:pBdr>
                <w:top w:val="nil"/>
                <w:left w:val="nil"/>
                <w:bottom w:val="nil"/>
                <w:right w:val="nil"/>
                <w:between w:val="nil"/>
              </w:pBdr>
            </w:pPr>
          </w:p>
          <w:p w14:paraId="6FF1CCF4" w14:textId="60E4BB6B" w:rsidR="003939F8" w:rsidRDefault="003939F8" w:rsidP="003939F8">
            <w:pPr>
              <w:widowControl w:val="0"/>
              <w:pBdr>
                <w:top w:val="nil"/>
                <w:left w:val="nil"/>
                <w:bottom w:val="nil"/>
                <w:right w:val="nil"/>
                <w:between w:val="nil"/>
              </w:pBdr>
            </w:pPr>
            <w:r>
              <w:t>A common mistake at this point is being vague. Instead, mention concrete numbers or use a quote. For example: "Over the last three years we've worked with 25 school districts, including the three largest in the country. The New York Times has called us 'the best thing since sliced bread in education.'"</w:t>
            </w:r>
          </w:p>
          <w:p w14:paraId="1CD7DEEF" w14:textId="77777777" w:rsidR="00393F53" w:rsidRDefault="00393F53" w:rsidP="00393F53">
            <w:pPr>
              <w:pStyle w:val="ListParagraph"/>
            </w:pPr>
          </w:p>
          <w:p w14:paraId="66E2DF25" w14:textId="1647AA5B" w:rsidR="00393F53" w:rsidRDefault="00393F53" w:rsidP="00393F53">
            <w:pPr>
              <w:widowControl w:val="0"/>
              <w:pBdr>
                <w:top w:val="nil"/>
                <w:left w:val="nil"/>
                <w:bottom w:val="nil"/>
                <w:right w:val="nil"/>
                <w:between w:val="nil"/>
              </w:pBdr>
            </w:pPr>
          </w:p>
        </w:tc>
      </w:tr>
      <w:tr w:rsidR="00393F53" w14:paraId="0A08BC3F" w14:textId="77777777" w:rsidTr="00EA415B">
        <w:tc>
          <w:tcPr>
            <w:tcW w:w="7650" w:type="dxa"/>
            <w:shd w:val="clear" w:color="auto" w:fill="auto"/>
            <w:tcMar>
              <w:top w:w="100" w:type="dxa"/>
              <w:left w:w="100" w:type="dxa"/>
              <w:bottom w:w="100" w:type="dxa"/>
              <w:right w:w="100" w:type="dxa"/>
            </w:tcMar>
          </w:tcPr>
          <w:p w14:paraId="574B5881" w14:textId="77777777" w:rsidR="006B3412" w:rsidRDefault="006B3412" w:rsidP="00AF2DB7">
            <w:pPr>
              <w:widowControl w:val="0"/>
              <w:pBdr>
                <w:top w:val="nil"/>
                <w:left w:val="nil"/>
                <w:bottom w:val="nil"/>
                <w:right w:val="nil"/>
                <w:between w:val="nil"/>
              </w:pBdr>
            </w:pPr>
            <w:r>
              <w:t>This work is personal to me because…</w:t>
            </w:r>
          </w:p>
          <w:p w14:paraId="6B3498C7" w14:textId="7ED121E3" w:rsidR="006B3412" w:rsidRDefault="006B3412" w:rsidP="00AF2DB7">
            <w:pPr>
              <w:widowControl w:val="0"/>
              <w:pBdr>
                <w:top w:val="nil"/>
                <w:left w:val="nil"/>
                <w:bottom w:val="nil"/>
                <w:right w:val="nil"/>
                <w:between w:val="nil"/>
              </w:pBdr>
            </w:pPr>
          </w:p>
        </w:tc>
        <w:tc>
          <w:tcPr>
            <w:tcW w:w="6660" w:type="dxa"/>
            <w:shd w:val="clear" w:color="auto" w:fill="auto"/>
            <w:tcMar>
              <w:top w:w="100" w:type="dxa"/>
              <w:left w:w="100" w:type="dxa"/>
              <w:bottom w:w="100" w:type="dxa"/>
              <w:right w:w="100" w:type="dxa"/>
            </w:tcMar>
          </w:tcPr>
          <w:p w14:paraId="5BD607A6" w14:textId="6FEA889F" w:rsidR="003939F8" w:rsidRDefault="006B3412" w:rsidP="003939F8">
            <w:pPr>
              <w:widowControl w:val="0"/>
              <w:pBdr>
                <w:top w:val="nil"/>
                <w:left w:val="nil"/>
                <w:bottom w:val="nil"/>
                <w:right w:val="nil"/>
                <w:between w:val="nil"/>
              </w:pBdr>
            </w:pPr>
            <w:r>
              <w:rPr>
                <w:b/>
              </w:rPr>
              <w:lastRenderedPageBreak/>
              <w:t xml:space="preserve">7 – </w:t>
            </w:r>
            <w:r w:rsidR="00F64876">
              <w:rPr>
                <w:b/>
              </w:rPr>
              <w:t>Trust Boost</w:t>
            </w:r>
            <w:r>
              <w:rPr>
                <w:b/>
              </w:rPr>
              <w:br/>
            </w:r>
          </w:p>
          <w:p w14:paraId="7B4E686B" w14:textId="1CD2A91B" w:rsidR="006B3412" w:rsidRDefault="00F64876" w:rsidP="003939F8">
            <w:pPr>
              <w:widowControl w:val="0"/>
              <w:pBdr>
                <w:top w:val="nil"/>
                <w:left w:val="nil"/>
                <w:bottom w:val="nil"/>
                <w:right w:val="nil"/>
                <w:between w:val="nil"/>
              </w:pBdr>
            </w:pPr>
            <w:r w:rsidRPr="00F64876">
              <w:t>What is something unexpectedly candid related to your work that you can share to get a trust boost from your listeners? (Begin with a signpost phrase like "This work is personal.")</w:t>
            </w:r>
            <w:r w:rsidR="004311C7">
              <w:br/>
            </w:r>
            <w:r w:rsidR="004311C7">
              <w:br/>
            </w:r>
            <w:bookmarkStart w:id="5" w:name="_Hlk94806254"/>
            <w:bookmarkStart w:id="6" w:name="OLE_LINK3"/>
            <w:r w:rsidR="004311C7" w:rsidRPr="004311C7">
              <w:t>The goal of this segment is to trust your listeners with an unexpectedly candid piece of personal information, causing them to “trust you back” (which will make them more receptive to your “asks” in the final step).Use a signpost phrase so your listeners know you’re shifting to talking about why what you do is personal to you. For example: “This work is personal to me [pause].” This is NOT about talking about successes and good fortune. The critical thing here is to share something that is genuinely candid, requiring a bit of courage to share because it makes you a bit vulnerable. Apart from regret, candor can also come in the form admitting ignorance, or having had to learn something the hard way. Try to begin a sentence with "To be frank..." and it may lead you to genuine frankness.</w:t>
            </w:r>
            <w:r w:rsidR="004311C7">
              <w:t xml:space="preserve"> </w:t>
            </w:r>
            <w:r w:rsidR="004311C7" w:rsidRPr="004311C7">
              <w:t>It’s essential to keep this short and focused on just one point.</w:t>
            </w:r>
            <w:r w:rsidR="004311C7">
              <w:t xml:space="preserve"> </w:t>
            </w:r>
            <w:r w:rsidR="004311C7" w:rsidRPr="004311C7">
              <w:t>Here is an example:</w:t>
            </w:r>
            <w:r w:rsidR="004311C7">
              <w:t xml:space="preserve"> </w:t>
            </w:r>
            <w:r w:rsidR="004311C7" w:rsidRPr="004311C7">
              <w:t>"This works is personal. I used to be a vice president at a hedge fund. The job made me a lot of money. To be frank, it also made me profoundly unhappy. I saw my therapist at least twice a week. When a friend helped me find my calling here, my life was transformed."</w:t>
            </w:r>
            <w:bookmarkEnd w:id="5"/>
            <w:bookmarkEnd w:id="6"/>
          </w:p>
        </w:tc>
      </w:tr>
      <w:tr w:rsidR="00393F53" w14:paraId="15ACBD76" w14:textId="77777777" w:rsidTr="00EA415B">
        <w:tc>
          <w:tcPr>
            <w:tcW w:w="7650" w:type="dxa"/>
            <w:shd w:val="clear" w:color="auto" w:fill="auto"/>
            <w:tcMar>
              <w:top w:w="100" w:type="dxa"/>
              <w:left w:w="100" w:type="dxa"/>
              <w:bottom w:w="100" w:type="dxa"/>
              <w:right w:w="100" w:type="dxa"/>
            </w:tcMar>
          </w:tcPr>
          <w:p w14:paraId="0C2A7B9B" w14:textId="225C3A88" w:rsidR="006B3412" w:rsidRDefault="006B3412" w:rsidP="00AF2DB7">
            <w:pPr>
              <w:widowControl w:val="0"/>
              <w:pBdr>
                <w:top w:val="nil"/>
                <w:left w:val="nil"/>
                <w:bottom w:val="nil"/>
                <w:right w:val="nil"/>
                <w:between w:val="nil"/>
              </w:pBdr>
            </w:pPr>
            <w:r>
              <w:lastRenderedPageBreak/>
              <w:t>So, here’s what you can do:</w:t>
            </w:r>
          </w:p>
          <w:p w14:paraId="39B19F11" w14:textId="77777777" w:rsidR="00C24819" w:rsidRDefault="00C24819" w:rsidP="00AF2DB7">
            <w:pPr>
              <w:widowControl w:val="0"/>
            </w:pPr>
          </w:p>
          <w:p w14:paraId="67FFE9E0" w14:textId="02B01F69" w:rsidR="00C24819" w:rsidRDefault="00C24819" w:rsidP="00AF2DB7">
            <w:pPr>
              <w:widowControl w:val="0"/>
            </w:pPr>
          </w:p>
        </w:tc>
        <w:tc>
          <w:tcPr>
            <w:tcW w:w="6660" w:type="dxa"/>
            <w:shd w:val="clear" w:color="auto" w:fill="auto"/>
            <w:tcMar>
              <w:top w:w="100" w:type="dxa"/>
              <w:left w:w="100" w:type="dxa"/>
              <w:bottom w:w="100" w:type="dxa"/>
              <w:right w:w="100" w:type="dxa"/>
            </w:tcMar>
          </w:tcPr>
          <w:p w14:paraId="5FBC3706" w14:textId="77777777" w:rsidR="006B3412" w:rsidRPr="00DE559F" w:rsidRDefault="006B3412" w:rsidP="00AF2DB7">
            <w:pPr>
              <w:widowControl w:val="0"/>
              <w:pBdr>
                <w:top w:val="nil"/>
                <w:left w:val="nil"/>
                <w:bottom w:val="nil"/>
                <w:right w:val="nil"/>
                <w:between w:val="nil"/>
              </w:pBdr>
              <w:rPr>
                <w:b/>
              </w:rPr>
            </w:pPr>
            <w:r>
              <w:rPr>
                <w:b/>
              </w:rPr>
              <w:t>8 - Action</w:t>
            </w:r>
            <w:r>
              <w:rPr>
                <w:b/>
              </w:rPr>
              <w:br/>
            </w:r>
          </w:p>
          <w:p w14:paraId="76075036" w14:textId="77777777" w:rsidR="003939F8" w:rsidRDefault="003939F8" w:rsidP="003939F8">
            <w:pPr>
              <w:widowControl w:val="0"/>
              <w:pBdr>
                <w:top w:val="nil"/>
                <w:left w:val="nil"/>
                <w:bottom w:val="nil"/>
                <w:right w:val="nil"/>
                <w:between w:val="nil"/>
              </w:pBdr>
            </w:pPr>
            <w:r>
              <w:t>Use a signpost phrase like “So here’s what you can do [pause].”</w:t>
            </w:r>
          </w:p>
          <w:p w14:paraId="119D1A77" w14:textId="77777777" w:rsidR="003939F8" w:rsidRDefault="003939F8" w:rsidP="003939F8">
            <w:pPr>
              <w:widowControl w:val="0"/>
              <w:pBdr>
                <w:top w:val="nil"/>
                <w:left w:val="nil"/>
                <w:bottom w:val="nil"/>
                <w:right w:val="nil"/>
                <w:between w:val="nil"/>
              </w:pBdr>
            </w:pPr>
          </w:p>
          <w:p w14:paraId="530D1408" w14:textId="77777777" w:rsidR="003939F8" w:rsidRDefault="003939F8" w:rsidP="003939F8">
            <w:pPr>
              <w:widowControl w:val="0"/>
              <w:pBdr>
                <w:top w:val="nil"/>
                <w:left w:val="nil"/>
                <w:bottom w:val="nil"/>
                <w:right w:val="nil"/>
                <w:between w:val="nil"/>
              </w:pBdr>
            </w:pPr>
            <w:r>
              <w:t>Suggest specific and actionable things to do. Don’t force your audience to have to translate your directives into action.</w:t>
            </w:r>
          </w:p>
          <w:p w14:paraId="37C657B7" w14:textId="77777777" w:rsidR="003939F8" w:rsidRDefault="003939F8" w:rsidP="003939F8">
            <w:pPr>
              <w:widowControl w:val="0"/>
              <w:pBdr>
                <w:top w:val="nil"/>
                <w:left w:val="nil"/>
                <w:bottom w:val="nil"/>
                <w:right w:val="nil"/>
                <w:between w:val="nil"/>
              </w:pBdr>
            </w:pPr>
          </w:p>
          <w:p w14:paraId="4F1FD508" w14:textId="7243BED2" w:rsidR="003939F8" w:rsidRDefault="003939F8" w:rsidP="003939F8">
            <w:pPr>
              <w:widowControl w:val="0"/>
              <w:pBdr>
                <w:top w:val="nil"/>
                <w:left w:val="nil"/>
                <w:bottom w:val="nil"/>
                <w:right w:val="nil"/>
                <w:between w:val="nil"/>
              </w:pBdr>
            </w:pPr>
            <w:r>
              <w:t>Explain concrete next steps with an uncommon level of detail to convey your earnestness of wanting to engage. For example</w:t>
            </w:r>
            <w:r w:rsidR="00E6376C">
              <w:t xml:space="preserve">, </w:t>
            </w:r>
            <w:r>
              <w:t>say your phone number out loud, slowly, extra clearly, and twice as if it is a code for saving the world.</w:t>
            </w:r>
          </w:p>
          <w:p w14:paraId="133C6DAC" w14:textId="77777777" w:rsidR="003939F8" w:rsidRDefault="003939F8" w:rsidP="003939F8">
            <w:pPr>
              <w:widowControl w:val="0"/>
              <w:pBdr>
                <w:top w:val="nil"/>
                <w:left w:val="nil"/>
                <w:bottom w:val="nil"/>
                <w:right w:val="nil"/>
                <w:between w:val="nil"/>
              </w:pBdr>
            </w:pPr>
          </w:p>
          <w:p w14:paraId="51394821" w14:textId="77777777" w:rsidR="003939F8" w:rsidRDefault="003939F8" w:rsidP="003939F8">
            <w:pPr>
              <w:widowControl w:val="0"/>
              <w:pBdr>
                <w:top w:val="nil"/>
                <w:left w:val="nil"/>
                <w:bottom w:val="nil"/>
                <w:right w:val="nil"/>
                <w:between w:val="nil"/>
              </w:pBdr>
            </w:pPr>
            <w:r>
              <w:t>Be confident and direct. Avoid conditional phrases like “If you’re interested, then….”</w:t>
            </w:r>
          </w:p>
          <w:p w14:paraId="5B518FEC" w14:textId="77777777" w:rsidR="003939F8" w:rsidRDefault="003939F8" w:rsidP="003939F8">
            <w:pPr>
              <w:widowControl w:val="0"/>
              <w:pBdr>
                <w:top w:val="nil"/>
                <w:left w:val="nil"/>
                <w:bottom w:val="nil"/>
                <w:right w:val="nil"/>
                <w:between w:val="nil"/>
              </w:pBdr>
            </w:pPr>
          </w:p>
          <w:p w14:paraId="59786B42" w14:textId="77777777" w:rsidR="003939F8" w:rsidRDefault="003939F8" w:rsidP="003939F8">
            <w:pPr>
              <w:widowControl w:val="0"/>
              <w:pBdr>
                <w:top w:val="nil"/>
                <w:left w:val="nil"/>
                <w:bottom w:val="nil"/>
                <w:right w:val="nil"/>
                <w:between w:val="nil"/>
              </w:pBdr>
            </w:pPr>
            <w:r>
              <w:t>Know in advance the forward-looking sentence you will say right after “thank you.” Make it count. Make it strong.</w:t>
            </w:r>
          </w:p>
          <w:p w14:paraId="7BB7A428" w14:textId="77777777" w:rsidR="003939F8" w:rsidRDefault="003939F8" w:rsidP="003939F8">
            <w:pPr>
              <w:widowControl w:val="0"/>
              <w:pBdr>
                <w:top w:val="nil"/>
                <w:left w:val="nil"/>
                <w:bottom w:val="nil"/>
                <w:right w:val="nil"/>
                <w:between w:val="nil"/>
              </w:pBdr>
            </w:pPr>
          </w:p>
          <w:p w14:paraId="4F2182EC" w14:textId="77777777" w:rsidR="003939F8" w:rsidRDefault="003939F8" w:rsidP="003939F8">
            <w:pPr>
              <w:widowControl w:val="0"/>
              <w:pBdr>
                <w:top w:val="nil"/>
                <w:left w:val="nil"/>
                <w:bottom w:val="nil"/>
                <w:right w:val="nil"/>
                <w:between w:val="nil"/>
              </w:pBdr>
            </w:pPr>
            <w:r>
              <w:t>For example: “Thank you. And I’m looking forward to what we will do together.”</w:t>
            </w:r>
          </w:p>
          <w:p w14:paraId="53A88341" w14:textId="77777777" w:rsidR="003939F8" w:rsidRDefault="003939F8" w:rsidP="003939F8">
            <w:pPr>
              <w:widowControl w:val="0"/>
              <w:pBdr>
                <w:top w:val="nil"/>
                <w:left w:val="nil"/>
                <w:bottom w:val="nil"/>
                <w:right w:val="nil"/>
                <w:between w:val="nil"/>
              </w:pBdr>
            </w:pPr>
          </w:p>
          <w:p w14:paraId="273775BE" w14:textId="02C0478F" w:rsidR="006B3412" w:rsidRDefault="003939F8" w:rsidP="003939F8">
            <w:pPr>
              <w:widowControl w:val="0"/>
              <w:pBdr>
                <w:top w:val="nil"/>
                <w:left w:val="nil"/>
                <w:bottom w:val="nil"/>
                <w:right w:val="nil"/>
                <w:between w:val="nil"/>
              </w:pBdr>
            </w:pPr>
            <w:r>
              <w:t>Having that forward-looking sentence at the very end makes for a more confident ending, as opposed to just saying "thank you" followed by an awkward silence.</w:t>
            </w:r>
            <w:r w:rsidR="006B3412">
              <w:br/>
            </w:r>
          </w:p>
        </w:tc>
      </w:tr>
    </w:tbl>
    <w:bookmarkEnd w:id="3"/>
    <w:bookmarkEnd w:id="4"/>
    <w:p w14:paraId="08F2382A" w14:textId="1DE3A428" w:rsidR="00393F53" w:rsidRPr="00740D77" w:rsidRDefault="000F0136" w:rsidP="006B3412">
      <w:r>
        <w:rPr>
          <w:b/>
          <w:bCs/>
          <w:color w:val="0971BA"/>
          <w:sz w:val="52"/>
          <w:szCs w:val="52"/>
        </w:rPr>
        <w:lastRenderedPageBreak/>
        <w:t>EXAMPLE PITCH</w:t>
      </w:r>
    </w:p>
    <w:p w14:paraId="681A0E2A" w14:textId="77777777" w:rsidR="000F0136" w:rsidRDefault="000A181E" w:rsidP="006B3412">
      <w:pPr>
        <w:rPr>
          <w:sz w:val="21"/>
          <w:szCs w:val="21"/>
        </w:rPr>
      </w:pPr>
      <w:r>
        <w:rPr>
          <w:sz w:val="21"/>
          <w:szCs w:val="21"/>
        </w:rPr>
        <w:t>I</w:t>
      </w:r>
      <w:r w:rsidR="006B3412" w:rsidRPr="006B3412">
        <w:rPr>
          <w:sz w:val="21"/>
          <w:szCs w:val="21"/>
        </w:rPr>
        <w:t>DENTIFICATION &amp; ROLE</w:t>
      </w:r>
      <w:r w:rsidR="006B3412" w:rsidRPr="006B3412">
        <w:rPr>
          <w:sz w:val="21"/>
          <w:szCs w:val="21"/>
        </w:rPr>
        <w:br/>
        <w:t>Hi, my name is Marc Fest. I am the founder of Elevator Speech Training.</w:t>
      </w:r>
    </w:p>
    <w:p w14:paraId="0C355DFC" w14:textId="79D7D52D" w:rsidR="006B3412" w:rsidRPr="006B3412" w:rsidRDefault="006B3412" w:rsidP="006B3412">
      <w:pPr>
        <w:rPr>
          <w:sz w:val="21"/>
          <w:szCs w:val="21"/>
        </w:rPr>
      </w:pPr>
      <w:r w:rsidRPr="006B3412">
        <w:rPr>
          <w:sz w:val="21"/>
          <w:szCs w:val="21"/>
        </w:rPr>
        <w:br/>
        <w:t>MISSION</w:t>
      </w:r>
    </w:p>
    <w:p w14:paraId="76634CC2" w14:textId="5E0A882C" w:rsidR="006B3412" w:rsidRPr="006B3412" w:rsidRDefault="006B3412" w:rsidP="006B3412">
      <w:pPr>
        <w:rPr>
          <w:sz w:val="21"/>
          <w:szCs w:val="21"/>
        </w:rPr>
      </w:pPr>
      <w:r w:rsidRPr="006B3412">
        <w:rPr>
          <w:sz w:val="21"/>
          <w:szCs w:val="21"/>
        </w:rPr>
        <w:t xml:space="preserve">I help my clients communicate successfully in critical situations, for example, when they talk to potential donors. </w:t>
      </w:r>
      <w:bookmarkStart w:id="7" w:name="_Hlk74120127"/>
      <w:bookmarkStart w:id="8" w:name="OLE_LINK14"/>
      <w:bookmarkStart w:id="9" w:name="OLE_LINK15"/>
      <w:r w:rsidRPr="006B3412">
        <w:rPr>
          <w:sz w:val="21"/>
          <w:szCs w:val="21"/>
        </w:rPr>
        <w:t>I use a simple eight-step framework that makes it possible for them to learn how to avoid the most common mistakes in just one training session.</w:t>
      </w:r>
      <w:bookmarkEnd w:id="7"/>
      <w:bookmarkEnd w:id="8"/>
      <w:bookmarkEnd w:id="9"/>
      <w:r w:rsidRPr="006B3412">
        <w:rPr>
          <w:sz w:val="21"/>
          <w:szCs w:val="21"/>
        </w:rPr>
        <w:br/>
      </w:r>
    </w:p>
    <w:p w14:paraId="5A84A1DD" w14:textId="77777777" w:rsidR="006B3412" w:rsidRPr="006B3412" w:rsidRDefault="006B3412" w:rsidP="006B3412">
      <w:pPr>
        <w:rPr>
          <w:sz w:val="21"/>
          <w:szCs w:val="21"/>
        </w:rPr>
      </w:pPr>
      <w:r w:rsidRPr="006B3412">
        <w:rPr>
          <w:sz w:val="21"/>
          <w:szCs w:val="21"/>
        </w:rPr>
        <w:t>PROBLEM</w:t>
      </w:r>
    </w:p>
    <w:p w14:paraId="2D429100" w14:textId="27BCBF73" w:rsidR="006B3412" w:rsidRPr="006B3412" w:rsidRDefault="006B3412" w:rsidP="006B3412">
      <w:pPr>
        <w:rPr>
          <w:sz w:val="21"/>
          <w:szCs w:val="21"/>
        </w:rPr>
      </w:pPr>
      <w:r w:rsidRPr="006B3412">
        <w:rPr>
          <w:sz w:val="21"/>
          <w:szCs w:val="21"/>
        </w:rPr>
        <w:lastRenderedPageBreak/>
        <w:t>Here's the problem: We live in a world that desperately needs positive change. But even high-level change-makers usually don’t take the time to optimize their pitch about what they do. I see all the time how much better they get after just 60 minutes of coaching. I'm concerned about the tremendous amount of ability that’s dormant</w:t>
      </w:r>
      <w:r w:rsidR="006C4A43">
        <w:rPr>
          <w:sz w:val="21"/>
          <w:szCs w:val="21"/>
        </w:rPr>
        <w:t xml:space="preserve"> here</w:t>
      </w:r>
      <w:r w:rsidRPr="006B3412">
        <w:rPr>
          <w:sz w:val="21"/>
          <w:szCs w:val="21"/>
        </w:rPr>
        <w:t>. What's ultimately at stake here is unleashing the full ability of the people fighting on the frontlines of the world's most urgent challenges.</w:t>
      </w:r>
    </w:p>
    <w:p w14:paraId="6DC16E2F" w14:textId="68D3F104" w:rsidR="006B3412" w:rsidRPr="006B3412" w:rsidRDefault="006B3412" w:rsidP="006B3412">
      <w:pPr>
        <w:rPr>
          <w:sz w:val="21"/>
          <w:szCs w:val="21"/>
        </w:rPr>
      </w:pPr>
    </w:p>
    <w:p w14:paraId="30AD0254" w14:textId="338DC1D7" w:rsidR="006B3412" w:rsidRPr="006B3412" w:rsidRDefault="006B3412" w:rsidP="006B3412">
      <w:pPr>
        <w:rPr>
          <w:sz w:val="21"/>
          <w:szCs w:val="21"/>
        </w:rPr>
      </w:pPr>
      <w:r w:rsidRPr="006B3412">
        <w:rPr>
          <w:sz w:val="21"/>
          <w:szCs w:val="21"/>
        </w:rPr>
        <w:t>SOLUTION</w:t>
      </w:r>
    </w:p>
    <w:p w14:paraId="783F10BA" w14:textId="3BBB5F26" w:rsidR="006B3412" w:rsidRPr="006B3412" w:rsidRDefault="006B3412" w:rsidP="006B3412">
      <w:pPr>
        <w:rPr>
          <w:sz w:val="21"/>
          <w:szCs w:val="21"/>
        </w:rPr>
      </w:pPr>
      <w:r w:rsidRPr="006B3412">
        <w:rPr>
          <w:sz w:val="21"/>
          <w:szCs w:val="21"/>
        </w:rPr>
        <w:t xml:space="preserve">Our solution is an 8-step “Elevator Speech Framework.” </w:t>
      </w:r>
      <w:bookmarkStart w:id="10" w:name="OLE_LINK79"/>
      <w:bookmarkStart w:id="11" w:name="OLE_LINK80"/>
      <w:r w:rsidRPr="006B3412">
        <w:rPr>
          <w:sz w:val="21"/>
          <w:szCs w:val="21"/>
        </w:rPr>
        <w:t>It enables anybody to make breakthrough improvements in talking about what they do in just one or two training sessions. Its “secret sauce” is a set of fill-in-the-blank prompts that prevent the most common mistakes. For example, to fix the typical lack of urgency in a pitch, it calls for emphasizing the importance of your work right in the beginning, culminating in a sentence that begins with the words "What's ultimately at stake here is…" It's a paint-by-numbers approach that may at first seem formulaic and deceptively simple. But its impact on how you communicate will be powerful and lasting.</w:t>
      </w:r>
    </w:p>
    <w:bookmarkEnd w:id="10"/>
    <w:bookmarkEnd w:id="11"/>
    <w:p w14:paraId="2671A2F6" w14:textId="78ADE0C6" w:rsidR="006B3412" w:rsidRPr="006B3412" w:rsidRDefault="006B3412" w:rsidP="006B3412">
      <w:pPr>
        <w:rPr>
          <w:sz w:val="21"/>
          <w:szCs w:val="21"/>
        </w:rPr>
      </w:pPr>
    </w:p>
    <w:p w14:paraId="708586B7" w14:textId="77777777" w:rsidR="006B3412" w:rsidRPr="006B3412" w:rsidRDefault="006B3412" w:rsidP="006B3412">
      <w:pPr>
        <w:rPr>
          <w:sz w:val="21"/>
          <w:szCs w:val="21"/>
        </w:rPr>
      </w:pPr>
      <w:r w:rsidRPr="006B3412">
        <w:rPr>
          <w:sz w:val="21"/>
          <w:szCs w:val="21"/>
        </w:rPr>
        <w:t>VALIDATION</w:t>
      </w:r>
    </w:p>
    <w:p w14:paraId="4D8E0208" w14:textId="3E9B4E49" w:rsidR="006B3412" w:rsidRPr="006B3412" w:rsidRDefault="006B3412" w:rsidP="006B3412">
      <w:pPr>
        <w:rPr>
          <w:sz w:val="21"/>
          <w:szCs w:val="21"/>
        </w:rPr>
      </w:pPr>
      <w:r w:rsidRPr="006B3412">
        <w:rPr>
          <w:sz w:val="21"/>
          <w:szCs w:val="21"/>
        </w:rPr>
        <w:t>We have many well-known clients, for example, the Ford Foundation and Carnegie Corporation who have us train staff and grantees. We also work with organizations like Harvard and Tufts University. More than 70 CEOs and Executive Directors have endorsed the training.</w:t>
      </w:r>
    </w:p>
    <w:p w14:paraId="5BF0C7F1" w14:textId="77777777" w:rsidR="006B3412" w:rsidRPr="006B3412" w:rsidRDefault="006B3412" w:rsidP="006B3412">
      <w:pPr>
        <w:rPr>
          <w:sz w:val="21"/>
          <w:szCs w:val="21"/>
        </w:rPr>
      </w:pPr>
    </w:p>
    <w:p w14:paraId="3F335CFD" w14:textId="290EA85A" w:rsidR="006B3412" w:rsidRPr="006B3412" w:rsidRDefault="006B3412" w:rsidP="006B3412">
      <w:pPr>
        <w:rPr>
          <w:sz w:val="21"/>
          <w:szCs w:val="21"/>
        </w:rPr>
      </w:pPr>
      <w:r w:rsidRPr="006B3412">
        <w:rPr>
          <w:sz w:val="21"/>
          <w:szCs w:val="21"/>
        </w:rPr>
        <w:t>PERSONALIZATION</w:t>
      </w:r>
    </w:p>
    <w:p w14:paraId="30833A17" w14:textId="743603E3" w:rsidR="006B3412" w:rsidRPr="006B3412" w:rsidRDefault="006B3412" w:rsidP="006B3412">
      <w:pPr>
        <w:rPr>
          <w:sz w:val="21"/>
          <w:szCs w:val="21"/>
        </w:rPr>
      </w:pPr>
      <w:r w:rsidRPr="006B3412">
        <w:rPr>
          <w:sz w:val="21"/>
          <w:szCs w:val="21"/>
        </w:rPr>
        <w:t>This work is personal to me</w:t>
      </w:r>
      <w:r w:rsidR="007D2807">
        <w:rPr>
          <w:sz w:val="21"/>
          <w:szCs w:val="21"/>
        </w:rPr>
        <w:t xml:space="preserve">. </w:t>
      </w:r>
      <w:r w:rsidR="007D2807" w:rsidRPr="007D2807">
        <w:rPr>
          <w:sz w:val="21"/>
          <w:szCs w:val="21"/>
        </w:rPr>
        <w:t>I struggle with anxiety about things from climate change to nuclear war. But when I work with clients who are trying to make a positive difference in this universe, I feel better and calmer afterward. In a way, my work is like therapy for me. But it’s not about me. As I said, it’s about our collective ability to make the world a better place.</w:t>
      </w:r>
    </w:p>
    <w:p w14:paraId="35585893" w14:textId="77777777" w:rsidR="006B3412" w:rsidRPr="006B3412" w:rsidRDefault="006B3412" w:rsidP="006B3412">
      <w:pPr>
        <w:rPr>
          <w:sz w:val="21"/>
          <w:szCs w:val="21"/>
        </w:rPr>
      </w:pPr>
    </w:p>
    <w:p w14:paraId="194ADF8A" w14:textId="2A68CEBD" w:rsidR="006B3412" w:rsidRPr="006B3412" w:rsidRDefault="006B3412" w:rsidP="006B3412">
      <w:pPr>
        <w:rPr>
          <w:sz w:val="21"/>
          <w:szCs w:val="21"/>
        </w:rPr>
      </w:pPr>
      <w:r w:rsidRPr="006B3412">
        <w:rPr>
          <w:sz w:val="21"/>
          <w:szCs w:val="21"/>
        </w:rPr>
        <w:t>CALL TO ACTION</w:t>
      </w:r>
    </w:p>
    <w:p w14:paraId="0AA7BDFC" w14:textId="603027E3" w:rsidR="000F0136" w:rsidRDefault="006B3412">
      <w:pPr>
        <w:rPr>
          <w:sz w:val="21"/>
          <w:szCs w:val="21"/>
        </w:rPr>
      </w:pPr>
      <w:r w:rsidRPr="006B3412">
        <w:rPr>
          <w:sz w:val="21"/>
          <w:szCs w:val="21"/>
        </w:rPr>
        <w:t xml:space="preserve">So here is what you can do: Maximize the impact of our session. Use the Elevator Speech Framework to create an initial draft of your pitch and send it to </w:t>
      </w:r>
      <w:bookmarkStart w:id="12" w:name="OLE_LINK19"/>
      <w:bookmarkStart w:id="13" w:name="OLE_LINK20"/>
      <w:r w:rsidRPr="006B3412">
        <w:rPr>
          <w:sz w:val="21"/>
          <w:szCs w:val="21"/>
        </w:rPr>
        <w:fldChar w:fldCharType="begin"/>
      </w:r>
      <w:r w:rsidRPr="006B3412">
        <w:rPr>
          <w:sz w:val="21"/>
          <w:szCs w:val="21"/>
        </w:rPr>
        <w:instrText xml:space="preserve"> HYPERLINK "mailto:prep@est.io" </w:instrText>
      </w:r>
      <w:r w:rsidRPr="006B3412">
        <w:rPr>
          <w:sz w:val="21"/>
          <w:szCs w:val="21"/>
        </w:rPr>
        <w:fldChar w:fldCharType="separate"/>
      </w:r>
      <w:r w:rsidRPr="006B3412">
        <w:rPr>
          <w:rStyle w:val="Hyperlink"/>
          <w:sz w:val="21"/>
          <w:szCs w:val="21"/>
        </w:rPr>
        <w:t>prep@est.io</w:t>
      </w:r>
      <w:r w:rsidRPr="006B3412">
        <w:rPr>
          <w:sz w:val="21"/>
          <w:szCs w:val="21"/>
        </w:rPr>
        <w:fldChar w:fldCharType="end"/>
      </w:r>
      <w:r w:rsidRPr="006B3412">
        <w:rPr>
          <w:sz w:val="21"/>
          <w:szCs w:val="21"/>
        </w:rPr>
        <w:t xml:space="preserve"> </w:t>
      </w:r>
      <w:bookmarkEnd w:id="12"/>
      <w:bookmarkEnd w:id="13"/>
      <w:r w:rsidRPr="006B3412">
        <w:rPr>
          <w:sz w:val="21"/>
          <w:szCs w:val="21"/>
        </w:rPr>
        <w:t xml:space="preserve">before your session. If you have questions about the training, contact me directly at </w:t>
      </w:r>
      <w:bookmarkStart w:id="14" w:name="_Hlk74147142"/>
      <w:bookmarkStart w:id="15" w:name="OLE_LINK21"/>
      <w:r w:rsidRPr="006B3412">
        <w:rPr>
          <w:sz w:val="21"/>
          <w:szCs w:val="21"/>
        </w:rPr>
        <w:fldChar w:fldCharType="begin"/>
      </w:r>
      <w:r w:rsidRPr="006B3412">
        <w:rPr>
          <w:sz w:val="21"/>
          <w:szCs w:val="21"/>
        </w:rPr>
        <w:instrText xml:space="preserve"> HYPERLINK "mailto:marc@est.io" </w:instrText>
      </w:r>
      <w:r w:rsidRPr="006B3412">
        <w:rPr>
          <w:sz w:val="21"/>
          <w:szCs w:val="21"/>
        </w:rPr>
        <w:fldChar w:fldCharType="separate"/>
      </w:r>
      <w:r w:rsidRPr="006B3412">
        <w:rPr>
          <w:rStyle w:val="Hyperlink"/>
          <w:sz w:val="21"/>
          <w:szCs w:val="21"/>
        </w:rPr>
        <w:t>marc@est.io</w:t>
      </w:r>
      <w:bookmarkEnd w:id="14"/>
      <w:bookmarkEnd w:id="15"/>
      <w:r w:rsidRPr="006B3412">
        <w:rPr>
          <w:sz w:val="21"/>
          <w:szCs w:val="21"/>
        </w:rPr>
        <w:fldChar w:fldCharType="end"/>
      </w:r>
      <w:r w:rsidRPr="006B3412">
        <w:rPr>
          <w:sz w:val="21"/>
          <w:szCs w:val="21"/>
        </w:rPr>
        <w:t xml:space="preserve">. For our session, we’ll connect by video call and think out loud together. You will be amazed by what you’ll achieve. Thank you. And I'm looking forward to meeting you. </w:t>
      </w:r>
      <w:r w:rsidR="000F0136">
        <w:rPr>
          <w:sz w:val="21"/>
          <w:szCs w:val="21"/>
        </w:rPr>
        <w:br w:type="page"/>
      </w:r>
    </w:p>
    <w:p w14:paraId="20E9407A" w14:textId="1AE2D23A" w:rsidR="000F0136" w:rsidRPr="000F0136" w:rsidRDefault="000F0136" w:rsidP="000F0136">
      <w:pPr>
        <w:rPr>
          <w:sz w:val="21"/>
          <w:szCs w:val="21"/>
        </w:rPr>
      </w:pPr>
      <w:r>
        <w:rPr>
          <w:b/>
          <w:bCs/>
          <w:color w:val="0971BA"/>
          <w:sz w:val="52"/>
          <w:szCs w:val="52"/>
        </w:rPr>
        <w:lastRenderedPageBreak/>
        <w:t>CHECKLIST</w:t>
      </w:r>
    </w:p>
    <w:p w14:paraId="7AA18925" w14:textId="55730B1B" w:rsidR="006B3412" w:rsidRDefault="006B3412" w:rsidP="000A181E">
      <w:pPr>
        <w:rPr>
          <w:b/>
        </w:rPr>
      </w:pPr>
    </w:p>
    <w:p w14:paraId="70B4BBC2" w14:textId="77777777" w:rsidR="006B3412" w:rsidRDefault="006B3412" w:rsidP="006B3412">
      <w:pPr>
        <w:ind w:firstLine="720"/>
        <w:rPr>
          <w:b/>
        </w:rPr>
      </w:pPr>
    </w:p>
    <w:p w14:paraId="5A2AD1B3" w14:textId="22173E10" w:rsidR="006B3412" w:rsidRPr="004C4A51" w:rsidRDefault="006B3412" w:rsidP="006B3412">
      <w:pPr>
        <w:ind w:firstLine="720"/>
        <w:rPr>
          <w:b/>
        </w:rPr>
      </w:pPr>
      <w:r>
        <w:rPr>
          <w:b/>
        </w:rPr>
        <w:t>Use this checklist before sending your draft script to prep@est.io</w:t>
      </w:r>
      <w:r w:rsidRPr="004C4A51">
        <w:rPr>
          <w:b/>
        </w:rPr>
        <w:br/>
      </w:r>
    </w:p>
    <w:p w14:paraId="37BB9A8B" w14:textId="77777777" w:rsidR="006B3412" w:rsidRPr="00CF2816" w:rsidRDefault="006B3412" w:rsidP="006B3412">
      <w:pPr>
        <w:pStyle w:val="ListParagraph"/>
        <w:numPr>
          <w:ilvl w:val="0"/>
          <w:numId w:val="8"/>
        </w:numPr>
        <w:spacing w:line="312" w:lineRule="auto"/>
        <w:rPr>
          <w:bCs/>
          <w:sz w:val="28"/>
          <w:szCs w:val="28"/>
        </w:rPr>
      </w:pPr>
      <w:r w:rsidRPr="00CF2816">
        <w:rPr>
          <w:bCs/>
          <w:sz w:val="28"/>
          <w:szCs w:val="28"/>
        </w:rPr>
        <w:t>Do you use signpost phrases</w:t>
      </w:r>
      <w:r>
        <w:rPr>
          <w:bCs/>
          <w:sz w:val="28"/>
          <w:szCs w:val="28"/>
        </w:rPr>
        <w:t xml:space="preserve"> (short heads-up phrases like “Let me say why this is important!”)</w:t>
      </w:r>
      <w:r w:rsidRPr="00CF2816">
        <w:rPr>
          <w:bCs/>
          <w:sz w:val="28"/>
          <w:szCs w:val="28"/>
        </w:rPr>
        <w:t>?</w:t>
      </w:r>
    </w:p>
    <w:p w14:paraId="33248A28" w14:textId="77777777" w:rsidR="006B3412" w:rsidRPr="00CF2816" w:rsidRDefault="006B3412" w:rsidP="006B3412">
      <w:pPr>
        <w:pStyle w:val="ListParagraph"/>
        <w:spacing w:line="312" w:lineRule="auto"/>
        <w:rPr>
          <w:bCs/>
          <w:sz w:val="28"/>
          <w:szCs w:val="28"/>
        </w:rPr>
      </w:pPr>
    </w:p>
    <w:p w14:paraId="1BD4FB32" w14:textId="77777777" w:rsidR="006B3412" w:rsidRPr="00CF2816" w:rsidRDefault="006B3412" w:rsidP="006B3412">
      <w:pPr>
        <w:pStyle w:val="ListParagraph"/>
        <w:numPr>
          <w:ilvl w:val="0"/>
          <w:numId w:val="8"/>
        </w:numPr>
        <w:spacing w:line="312" w:lineRule="auto"/>
        <w:rPr>
          <w:bCs/>
          <w:sz w:val="28"/>
          <w:szCs w:val="28"/>
        </w:rPr>
      </w:pPr>
      <w:r w:rsidRPr="00CF2816">
        <w:rPr>
          <w:bCs/>
          <w:sz w:val="28"/>
          <w:szCs w:val="28"/>
        </w:rPr>
        <w:t>Is your mission statement brief, focused on the outcome, and understandable by a 14-year-old?</w:t>
      </w:r>
      <w:r w:rsidRPr="00CF2816">
        <w:rPr>
          <w:bCs/>
          <w:sz w:val="28"/>
          <w:szCs w:val="28"/>
        </w:rPr>
        <w:br/>
      </w:r>
    </w:p>
    <w:p w14:paraId="54B57EC3" w14:textId="77777777" w:rsidR="006B3412" w:rsidRPr="00CF2816" w:rsidRDefault="006B3412" w:rsidP="006B3412">
      <w:pPr>
        <w:pStyle w:val="ListParagraph"/>
        <w:numPr>
          <w:ilvl w:val="0"/>
          <w:numId w:val="8"/>
        </w:numPr>
        <w:spacing w:line="312" w:lineRule="auto"/>
        <w:rPr>
          <w:bCs/>
          <w:sz w:val="28"/>
          <w:szCs w:val="28"/>
        </w:rPr>
      </w:pPr>
      <w:r w:rsidRPr="00CF2816">
        <w:rPr>
          <w:bCs/>
          <w:sz w:val="28"/>
          <w:szCs w:val="28"/>
        </w:rPr>
        <w:t xml:space="preserve">Does your “Urgency Segment” include a concrete example or data point that illustrates the challenge? </w:t>
      </w:r>
    </w:p>
    <w:p w14:paraId="51CCD143" w14:textId="77777777" w:rsidR="006B3412" w:rsidRPr="00CF2816" w:rsidRDefault="006B3412" w:rsidP="006B3412">
      <w:pPr>
        <w:pStyle w:val="ListParagraph"/>
        <w:spacing w:line="312" w:lineRule="auto"/>
        <w:rPr>
          <w:bCs/>
          <w:sz w:val="28"/>
          <w:szCs w:val="28"/>
        </w:rPr>
      </w:pPr>
    </w:p>
    <w:p w14:paraId="3984C9B0" w14:textId="77777777" w:rsidR="006B3412" w:rsidRPr="00CF2816" w:rsidRDefault="006B3412" w:rsidP="006B3412">
      <w:pPr>
        <w:pStyle w:val="ListParagraph"/>
        <w:numPr>
          <w:ilvl w:val="0"/>
          <w:numId w:val="8"/>
        </w:numPr>
        <w:spacing w:line="312" w:lineRule="auto"/>
        <w:rPr>
          <w:bCs/>
          <w:sz w:val="28"/>
          <w:szCs w:val="28"/>
        </w:rPr>
      </w:pPr>
      <w:r w:rsidRPr="00CF2816">
        <w:rPr>
          <w:bCs/>
          <w:sz w:val="28"/>
          <w:szCs w:val="28"/>
        </w:rPr>
        <w:t>Does it culminate with the “what’s ultimately at stake here” sentence articulating a positive outcome?</w:t>
      </w:r>
    </w:p>
    <w:p w14:paraId="363A3051" w14:textId="77777777" w:rsidR="006B3412" w:rsidRPr="00CF2816" w:rsidRDefault="006B3412" w:rsidP="006B3412">
      <w:pPr>
        <w:pStyle w:val="ListParagraph"/>
        <w:spacing w:line="312" w:lineRule="auto"/>
        <w:rPr>
          <w:bCs/>
          <w:sz w:val="28"/>
          <w:szCs w:val="28"/>
        </w:rPr>
      </w:pPr>
    </w:p>
    <w:p w14:paraId="715C62EC" w14:textId="77777777" w:rsidR="006B3412" w:rsidRPr="00CF2816" w:rsidRDefault="006B3412" w:rsidP="006B3412">
      <w:pPr>
        <w:pStyle w:val="ListParagraph"/>
        <w:numPr>
          <w:ilvl w:val="0"/>
          <w:numId w:val="8"/>
        </w:numPr>
        <w:spacing w:line="312" w:lineRule="auto"/>
        <w:rPr>
          <w:bCs/>
          <w:sz w:val="28"/>
          <w:szCs w:val="28"/>
        </w:rPr>
      </w:pPr>
      <w:r w:rsidRPr="00CF2816">
        <w:rPr>
          <w:bCs/>
          <w:sz w:val="28"/>
          <w:szCs w:val="28"/>
        </w:rPr>
        <w:t xml:space="preserve">Does your “Solutions Segment” articulate a “secret sauce” </w:t>
      </w:r>
      <w:r>
        <w:rPr>
          <w:bCs/>
          <w:sz w:val="28"/>
          <w:szCs w:val="28"/>
        </w:rPr>
        <w:t xml:space="preserve">(your </w:t>
      </w:r>
      <w:r w:rsidRPr="00CF2816">
        <w:rPr>
          <w:bCs/>
          <w:sz w:val="28"/>
          <w:szCs w:val="28"/>
        </w:rPr>
        <w:t>unique</w:t>
      </w:r>
      <w:r>
        <w:rPr>
          <w:bCs/>
          <w:sz w:val="28"/>
          <w:szCs w:val="28"/>
        </w:rPr>
        <w:t xml:space="preserve"> and proven approach)</w:t>
      </w:r>
      <w:r w:rsidRPr="00CF2816">
        <w:rPr>
          <w:bCs/>
          <w:sz w:val="28"/>
          <w:szCs w:val="28"/>
        </w:rPr>
        <w:t>?</w:t>
      </w:r>
    </w:p>
    <w:p w14:paraId="004BED3A" w14:textId="77777777" w:rsidR="006B3412" w:rsidRPr="00CF2816" w:rsidRDefault="006B3412" w:rsidP="006B3412">
      <w:pPr>
        <w:pStyle w:val="ListParagraph"/>
        <w:spacing w:line="312" w:lineRule="auto"/>
        <w:rPr>
          <w:bCs/>
          <w:sz w:val="28"/>
          <w:szCs w:val="28"/>
        </w:rPr>
      </w:pPr>
    </w:p>
    <w:p w14:paraId="7BD8765A" w14:textId="77777777" w:rsidR="006B3412" w:rsidRPr="00CF2816" w:rsidRDefault="006B3412" w:rsidP="006B3412">
      <w:pPr>
        <w:pStyle w:val="ListParagraph"/>
        <w:numPr>
          <w:ilvl w:val="0"/>
          <w:numId w:val="8"/>
        </w:numPr>
        <w:spacing w:line="312" w:lineRule="auto"/>
        <w:rPr>
          <w:bCs/>
          <w:sz w:val="28"/>
          <w:szCs w:val="28"/>
        </w:rPr>
      </w:pPr>
      <w:r w:rsidRPr="00CF2816">
        <w:rPr>
          <w:bCs/>
          <w:sz w:val="28"/>
          <w:szCs w:val="28"/>
        </w:rPr>
        <w:t>Does it contain a concrete story involving real people showing your “secret sauce” doing its magic?</w:t>
      </w:r>
      <w:r>
        <w:rPr>
          <w:bCs/>
          <w:sz w:val="28"/>
          <w:szCs w:val="28"/>
        </w:rPr>
        <w:br/>
      </w:r>
    </w:p>
    <w:p w14:paraId="3A4141F3" w14:textId="77777777" w:rsidR="006B3412" w:rsidRPr="00CF2816" w:rsidRDefault="006B3412" w:rsidP="006B3412">
      <w:pPr>
        <w:pStyle w:val="ListParagraph"/>
        <w:numPr>
          <w:ilvl w:val="0"/>
          <w:numId w:val="8"/>
        </w:numPr>
        <w:spacing w:line="312" w:lineRule="auto"/>
        <w:rPr>
          <w:bCs/>
          <w:sz w:val="28"/>
          <w:szCs w:val="28"/>
        </w:rPr>
      </w:pPr>
      <w:r w:rsidRPr="00CF2816">
        <w:rPr>
          <w:bCs/>
          <w:sz w:val="28"/>
          <w:szCs w:val="28"/>
        </w:rPr>
        <w:t>Do you share an unexpected piece of candor in your “Personalization Segment?”</w:t>
      </w:r>
    </w:p>
    <w:p w14:paraId="748BD4AD" w14:textId="38830DE0" w:rsidR="006B3412" w:rsidRPr="00CF2816" w:rsidRDefault="006B3412" w:rsidP="006B3412">
      <w:pPr>
        <w:pStyle w:val="ListParagraph"/>
        <w:spacing w:line="312" w:lineRule="auto"/>
        <w:rPr>
          <w:bCs/>
          <w:sz w:val="28"/>
          <w:szCs w:val="28"/>
        </w:rPr>
      </w:pPr>
    </w:p>
    <w:p w14:paraId="2106ABDD" w14:textId="77777777" w:rsidR="00393F53" w:rsidRDefault="006B3412" w:rsidP="00393F53">
      <w:pPr>
        <w:pStyle w:val="ListParagraph"/>
        <w:numPr>
          <w:ilvl w:val="0"/>
          <w:numId w:val="8"/>
        </w:numPr>
        <w:spacing w:line="312" w:lineRule="auto"/>
        <w:rPr>
          <w:bCs/>
          <w:sz w:val="28"/>
          <w:szCs w:val="28"/>
        </w:rPr>
      </w:pPr>
      <w:r w:rsidRPr="00393F53">
        <w:rPr>
          <w:bCs/>
          <w:sz w:val="28"/>
          <w:szCs w:val="28"/>
        </w:rPr>
        <w:t xml:space="preserve">Do your calls to action describe concrete next steps? </w:t>
      </w:r>
    </w:p>
    <w:p w14:paraId="17EC65B9" w14:textId="77777777" w:rsidR="000F0136" w:rsidRDefault="000F0136">
      <w:pPr>
        <w:rPr>
          <w:bCs/>
          <w:sz w:val="28"/>
          <w:szCs w:val="28"/>
        </w:rPr>
      </w:pPr>
      <w:r>
        <w:rPr>
          <w:bCs/>
          <w:sz w:val="28"/>
          <w:szCs w:val="28"/>
        </w:rPr>
        <w:br w:type="page"/>
      </w:r>
    </w:p>
    <w:p w14:paraId="7C7CE3C9" w14:textId="07245563" w:rsidR="006B3412" w:rsidRPr="000F0136" w:rsidRDefault="000F0136" w:rsidP="000F0136">
      <w:pPr>
        <w:rPr>
          <w:rFonts w:ascii="Arial" w:eastAsia="Arial" w:hAnsi="Arial" w:cs="Arial"/>
          <w:bCs/>
          <w:sz w:val="28"/>
          <w:szCs w:val="28"/>
          <w:lang w:val="en"/>
        </w:rPr>
      </w:pPr>
      <w:r>
        <w:rPr>
          <w:b/>
          <w:bCs/>
          <w:color w:val="0971BA"/>
          <w:sz w:val="52"/>
          <w:szCs w:val="52"/>
        </w:rPr>
        <w:lastRenderedPageBreak/>
        <w:t>THREE TIPS FOR VIDEO CALLS</w:t>
      </w:r>
    </w:p>
    <w:p w14:paraId="2F43D75A" w14:textId="77777777" w:rsidR="006B3412" w:rsidRDefault="006B3412"/>
    <w:tbl>
      <w:tblPr>
        <w:tblStyle w:val="TableGrid"/>
        <w:tblW w:w="0" w:type="auto"/>
        <w:tblLook w:val="04A0" w:firstRow="1" w:lastRow="0" w:firstColumn="1" w:lastColumn="0" w:noHBand="0" w:noVBand="1"/>
      </w:tblPr>
      <w:tblGrid>
        <w:gridCol w:w="4532"/>
        <w:gridCol w:w="4533"/>
        <w:gridCol w:w="4533"/>
      </w:tblGrid>
      <w:tr w:rsidR="006B3412" w14:paraId="6414B175" w14:textId="77777777" w:rsidTr="00AF2DB7">
        <w:tc>
          <w:tcPr>
            <w:tcW w:w="4532" w:type="dxa"/>
            <w:tcBorders>
              <w:top w:val="nil"/>
              <w:left w:val="nil"/>
              <w:right w:val="nil"/>
            </w:tcBorders>
          </w:tcPr>
          <w:p w14:paraId="46A0AE31" w14:textId="77777777" w:rsidR="006B3412" w:rsidRPr="004D2C9E" w:rsidRDefault="006B3412" w:rsidP="00AF2DB7">
            <w:pPr>
              <w:tabs>
                <w:tab w:val="left" w:pos="720"/>
              </w:tabs>
              <w:jc w:val="center"/>
              <w:rPr>
                <w:rFonts w:ascii="Glober Regular" w:hAnsi="Glober Regular" w:cs="Glober Regular"/>
                <w:sz w:val="30"/>
                <w:szCs w:val="30"/>
              </w:rPr>
            </w:pPr>
            <w:r>
              <w:rPr>
                <w:rFonts w:ascii="Glober Bold" w:hAnsi="Glober Bold" w:cs="Glober Bold"/>
                <w:b/>
                <w:bCs/>
                <w:sz w:val="30"/>
                <w:szCs w:val="30"/>
              </w:rPr>
              <w:t>1. Look straight, not down!</w:t>
            </w:r>
          </w:p>
        </w:tc>
        <w:tc>
          <w:tcPr>
            <w:tcW w:w="4533" w:type="dxa"/>
            <w:tcBorders>
              <w:top w:val="nil"/>
              <w:left w:val="nil"/>
              <w:right w:val="nil"/>
            </w:tcBorders>
          </w:tcPr>
          <w:p w14:paraId="1D477787" w14:textId="77777777" w:rsidR="006B3412" w:rsidRPr="004D2C9E" w:rsidRDefault="006B3412" w:rsidP="00AF2DB7">
            <w:pPr>
              <w:tabs>
                <w:tab w:val="left" w:pos="720"/>
              </w:tabs>
              <w:jc w:val="center"/>
              <w:rPr>
                <w:rFonts w:ascii="Glober Bold" w:hAnsi="Glober Bold" w:cs="Glober Bold"/>
                <w:b/>
                <w:bCs/>
                <w:sz w:val="30"/>
                <w:szCs w:val="30"/>
              </w:rPr>
            </w:pPr>
            <w:r>
              <w:rPr>
                <w:rFonts w:ascii="Glober Bold" w:hAnsi="Glober Bold" w:cs="Glober Bold"/>
                <w:b/>
                <w:bCs/>
                <w:sz w:val="30"/>
                <w:szCs w:val="30"/>
              </w:rPr>
              <w:t>2. Make eye contact!</w:t>
            </w:r>
          </w:p>
        </w:tc>
        <w:tc>
          <w:tcPr>
            <w:tcW w:w="4533" w:type="dxa"/>
            <w:tcBorders>
              <w:top w:val="nil"/>
              <w:left w:val="nil"/>
              <w:right w:val="nil"/>
            </w:tcBorders>
          </w:tcPr>
          <w:p w14:paraId="59C134D5" w14:textId="77777777" w:rsidR="006B3412" w:rsidRPr="004D2C9E" w:rsidRDefault="006B3412" w:rsidP="00AF2DB7">
            <w:pPr>
              <w:tabs>
                <w:tab w:val="left" w:pos="720"/>
              </w:tabs>
              <w:jc w:val="center"/>
              <w:rPr>
                <w:rFonts w:ascii="Glober Bold" w:hAnsi="Glober Bold" w:cs="Glober Bold"/>
                <w:b/>
                <w:bCs/>
                <w:sz w:val="30"/>
                <w:szCs w:val="30"/>
              </w:rPr>
            </w:pPr>
            <w:r>
              <w:rPr>
                <w:rFonts w:ascii="Glober Bold" w:hAnsi="Glober Bold" w:cs="Glober Bold"/>
                <w:b/>
                <w:bCs/>
                <w:sz w:val="30"/>
                <w:szCs w:val="30"/>
              </w:rPr>
              <w:t>3. Have good lighting!</w:t>
            </w:r>
          </w:p>
        </w:tc>
      </w:tr>
      <w:tr w:rsidR="006B3412" w14:paraId="32DD19EF" w14:textId="77777777" w:rsidTr="00AF2DB7">
        <w:trPr>
          <w:trHeight w:val="2485"/>
        </w:trPr>
        <w:tc>
          <w:tcPr>
            <w:tcW w:w="4532" w:type="dxa"/>
          </w:tcPr>
          <w:p w14:paraId="08E8CCCB" w14:textId="77777777" w:rsidR="006B3412" w:rsidRDefault="006B3412" w:rsidP="00AF2DB7">
            <w:pPr>
              <w:jc w:val="center"/>
              <w:rPr>
                <w:rFonts w:ascii="Glober Bold" w:hAnsi="Glober Bold" w:cs="Glober Bold"/>
                <w:b/>
                <w:bCs/>
                <w:sz w:val="20"/>
                <w:szCs w:val="20"/>
              </w:rPr>
            </w:pPr>
            <w:r>
              <w:rPr>
                <w:noProof/>
              </w:rPr>
              <w:drawing>
                <wp:inline distT="0" distB="0" distL="0" distR="0" wp14:anchorId="2CC4FFC9" wp14:editId="1C959112">
                  <wp:extent cx="2286000" cy="1748117"/>
                  <wp:effectExtent l="0" t="0" r="0" b="508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2339915" cy="1789346"/>
                          </a:xfrm>
                          <a:prstGeom prst="rect">
                            <a:avLst/>
                          </a:prstGeom>
                        </pic:spPr>
                      </pic:pic>
                    </a:graphicData>
                  </a:graphic>
                </wp:inline>
              </w:drawing>
            </w:r>
          </w:p>
          <w:p w14:paraId="660541D0" w14:textId="77777777" w:rsidR="006B3412" w:rsidRPr="004D2C9E" w:rsidRDefault="006B3412" w:rsidP="00AF2DB7">
            <w:pPr>
              <w:jc w:val="center"/>
              <w:rPr>
                <w:rFonts w:ascii="Glober Regular" w:hAnsi="Glober Regular" w:cs="Glober Regular"/>
                <w:sz w:val="20"/>
                <w:szCs w:val="20"/>
              </w:rPr>
            </w:pPr>
            <w:r>
              <w:rPr>
                <w:rFonts w:ascii="Glober Bold" w:hAnsi="Glober Bold" w:cs="Glober Bold"/>
                <w:b/>
                <w:bCs/>
                <w:sz w:val="20"/>
                <w:szCs w:val="20"/>
              </w:rPr>
              <w:t>What to do:</w:t>
            </w:r>
            <w:r>
              <w:rPr>
                <w:rFonts w:ascii="Glober Regular" w:hAnsi="Glober Regular" w:cs="Glober Regular"/>
                <w:sz w:val="20"/>
                <w:szCs w:val="20"/>
              </w:rPr>
              <w:t xml:space="preserve"> Put your laptop on a stack of books so its camera is at the same height as your eyes.</w:t>
            </w:r>
          </w:p>
        </w:tc>
        <w:tc>
          <w:tcPr>
            <w:tcW w:w="4533" w:type="dxa"/>
          </w:tcPr>
          <w:p w14:paraId="72BABFFF" w14:textId="77777777" w:rsidR="006B3412" w:rsidRDefault="006B3412" w:rsidP="00AF2DB7">
            <w:pPr>
              <w:jc w:val="center"/>
              <w:rPr>
                <w:noProof/>
              </w:rPr>
            </w:pPr>
            <w:r>
              <w:rPr>
                <w:noProof/>
              </w:rPr>
              <w:drawing>
                <wp:inline distT="0" distB="0" distL="0" distR="0" wp14:anchorId="30EB2B38" wp14:editId="48E5C85A">
                  <wp:extent cx="2173574" cy="1662145"/>
                  <wp:effectExtent l="0" t="0" r="0" b="1905"/>
                  <wp:docPr id="9" name="Picture 9"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businesscard&#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2193928" cy="1677710"/>
                          </a:xfrm>
                          <a:prstGeom prst="rect">
                            <a:avLst/>
                          </a:prstGeom>
                        </pic:spPr>
                      </pic:pic>
                    </a:graphicData>
                  </a:graphic>
                </wp:inline>
              </w:drawing>
            </w:r>
          </w:p>
          <w:p w14:paraId="01648803" w14:textId="77777777" w:rsidR="006B3412" w:rsidRPr="004D2C9E" w:rsidRDefault="006B3412" w:rsidP="00AF2DB7">
            <w:pPr>
              <w:rPr>
                <w:rFonts w:ascii="Glober Regular" w:hAnsi="Glober Regular" w:cs="Glober Regular"/>
                <w:sz w:val="20"/>
                <w:szCs w:val="20"/>
              </w:rPr>
            </w:pPr>
            <w:r>
              <w:rPr>
                <w:rFonts w:ascii="Glober Bold" w:hAnsi="Glober Bold" w:cs="Glober Bold"/>
                <w:b/>
                <w:bCs/>
                <w:sz w:val="20"/>
                <w:szCs w:val="20"/>
              </w:rPr>
              <w:t>What to do:</w:t>
            </w:r>
            <w:r>
              <w:rPr>
                <w:rFonts w:ascii="Glober Regular" w:hAnsi="Glober Regular" w:cs="Glober Regular"/>
                <w:sz w:val="20"/>
                <w:szCs w:val="20"/>
              </w:rPr>
              <w:t xml:space="preserve"> Arrange the window so the eyes of the person you’re talking to are as close as possible to the camera on your computer. </w:t>
            </w:r>
          </w:p>
        </w:tc>
        <w:tc>
          <w:tcPr>
            <w:tcW w:w="4533" w:type="dxa"/>
          </w:tcPr>
          <w:p w14:paraId="08C27DA3" w14:textId="77777777" w:rsidR="006B3412" w:rsidRDefault="006B3412" w:rsidP="00AF2DB7">
            <w:pPr>
              <w:jc w:val="center"/>
            </w:pPr>
            <w:r>
              <w:rPr>
                <w:noProof/>
              </w:rPr>
              <w:drawing>
                <wp:inline distT="0" distB="0" distL="0" distR="0" wp14:anchorId="324409B3" wp14:editId="7734EC2B">
                  <wp:extent cx="1989655" cy="1521501"/>
                  <wp:effectExtent l="0" t="0" r="4445" b="254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2003419" cy="1532027"/>
                          </a:xfrm>
                          <a:prstGeom prst="rect">
                            <a:avLst/>
                          </a:prstGeom>
                        </pic:spPr>
                      </pic:pic>
                    </a:graphicData>
                  </a:graphic>
                </wp:inline>
              </w:drawing>
            </w:r>
          </w:p>
          <w:p w14:paraId="285A7F94" w14:textId="77777777" w:rsidR="006B3412" w:rsidRPr="004D2C9E" w:rsidRDefault="006B3412" w:rsidP="00AF2DB7">
            <w:pPr>
              <w:rPr>
                <w:rFonts w:ascii="Glober Regular" w:hAnsi="Glober Regular" w:cs="Glober Regular"/>
                <w:sz w:val="20"/>
                <w:szCs w:val="20"/>
              </w:rPr>
            </w:pPr>
            <w:r>
              <w:rPr>
                <w:rFonts w:ascii="Glober Bold" w:hAnsi="Glober Bold" w:cs="Glober Bold"/>
                <w:b/>
                <w:bCs/>
                <w:sz w:val="20"/>
                <w:szCs w:val="20"/>
              </w:rPr>
              <w:t>What to do:</w:t>
            </w:r>
            <w:r>
              <w:rPr>
                <w:rFonts w:ascii="Glober Regular" w:hAnsi="Glober Regular" w:cs="Glober Regular"/>
                <w:sz w:val="20"/>
                <w:szCs w:val="20"/>
              </w:rPr>
              <w:t xml:space="preserve"> Have a light source illuminate your face. During the day, it’s great if you can face a window. Even a table lamp behind the computer can work.</w:t>
            </w:r>
          </w:p>
        </w:tc>
      </w:tr>
      <w:tr w:rsidR="006B3412" w14:paraId="6EF449ED" w14:textId="77777777" w:rsidTr="00AF2DB7">
        <w:trPr>
          <w:trHeight w:val="2755"/>
        </w:trPr>
        <w:tc>
          <w:tcPr>
            <w:tcW w:w="4532" w:type="dxa"/>
          </w:tcPr>
          <w:p w14:paraId="6738BAC1" w14:textId="77777777" w:rsidR="006B3412" w:rsidRDefault="006B3412" w:rsidP="00AF2DB7">
            <w:pPr>
              <w:jc w:val="center"/>
            </w:pPr>
            <w:r>
              <w:rPr>
                <w:noProof/>
              </w:rPr>
              <w:drawing>
                <wp:inline distT="0" distB="0" distL="0" distR="0" wp14:anchorId="44552D26" wp14:editId="12B1EAA4">
                  <wp:extent cx="2555823" cy="1954452"/>
                  <wp:effectExtent l="0" t="0" r="0" b="190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2584130" cy="1976098"/>
                          </a:xfrm>
                          <a:prstGeom prst="rect">
                            <a:avLst/>
                          </a:prstGeom>
                        </pic:spPr>
                      </pic:pic>
                    </a:graphicData>
                  </a:graphic>
                </wp:inline>
              </w:drawing>
            </w:r>
          </w:p>
          <w:p w14:paraId="066166E8" w14:textId="3D10B646" w:rsidR="006B3412" w:rsidRPr="00C236D4" w:rsidRDefault="006B3412" w:rsidP="00AF2DB7">
            <w:pPr>
              <w:rPr>
                <w:rFonts w:ascii="Glober Regular" w:hAnsi="Glober Regular" w:cs="Glober Regular"/>
                <w:sz w:val="20"/>
                <w:szCs w:val="20"/>
              </w:rPr>
            </w:pPr>
            <w:r>
              <w:rPr>
                <w:rFonts w:ascii="Glober Bold" w:hAnsi="Glober Bold" w:cs="Glober Bold"/>
                <w:b/>
                <w:bCs/>
                <w:sz w:val="20"/>
                <w:szCs w:val="20"/>
              </w:rPr>
              <w:t xml:space="preserve">What not to do: </w:t>
            </w:r>
            <w:r>
              <w:rPr>
                <w:rFonts w:ascii="Glober Regular" w:hAnsi="Glober Regular" w:cs="Glober Regular"/>
                <w:sz w:val="20"/>
                <w:szCs w:val="20"/>
              </w:rPr>
              <w:t xml:space="preserve">Don’t look down at your laptop. </w:t>
            </w:r>
            <w:proofErr w:type="spellStart"/>
            <w:r>
              <w:rPr>
                <w:rFonts w:ascii="Glober Regular" w:hAnsi="Glober Regular" w:cs="Glober Regular"/>
                <w:sz w:val="20"/>
                <w:szCs w:val="20"/>
              </w:rPr>
              <w:t>dIt</w:t>
            </w:r>
            <w:proofErr w:type="spellEnd"/>
            <w:r>
              <w:rPr>
                <w:rFonts w:ascii="Glober Regular" w:hAnsi="Glober Regular" w:cs="Glober Regular"/>
                <w:sz w:val="20"/>
                <w:szCs w:val="20"/>
              </w:rPr>
              <w:t xml:space="preserve"> is a distraction if people </w:t>
            </w:r>
            <w:proofErr w:type="gramStart"/>
            <w:r>
              <w:rPr>
                <w:rFonts w:ascii="Glober Regular" w:hAnsi="Glober Regular" w:cs="Glober Regular"/>
                <w:sz w:val="20"/>
                <w:szCs w:val="20"/>
              </w:rPr>
              <w:t>have to</w:t>
            </w:r>
            <w:proofErr w:type="gramEnd"/>
            <w:r>
              <w:rPr>
                <w:rFonts w:ascii="Glober Regular" w:hAnsi="Glober Regular" w:cs="Glober Regular"/>
                <w:sz w:val="20"/>
                <w:szCs w:val="20"/>
              </w:rPr>
              <w:t xml:space="preserve"> look up your nostrils</w:t>
            </w:r>
          </w:p>
        </w:tc>
        <w:tc>
          <w:tcPr>
            <w:tcW w:w="4533" w:type="dxa"/>
          </w:tcPr>
          <w:p w14:paraId="61B5738C" w14:textId="77777777" w:rsidR="006B3412" w:rsidRDefault="006B3412" w:rsidP="00AF2DB7">
            <w:pPr>
              <w:jc w:val="center"/>
            </w:pPr>
            <w:r>
              <w:rPr>
                <w:noProof/>
              </w:rPr>
              <w:drawing>
                <wp:inline distT="0" distB="0" distL="0" distR="0" wp14:anchorId="4E835544" wp14:editId="1F6AFAAE">
                  <wp:extent cx="2338364" cy="1788160"/>
                  <wp:effectExtent l="0" t="0" r="0" b="254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3" cstate="print">
                            <a:extLst>
                              <a:ext uri="{28A0092B-C50C-407E-A947-70E740481C1C}">
                                <a14:useLocalDpi xmlns:a14="http://schemas.microsoft.com/office/drawing/2010/main"/>
                              </a:ext>
                            </a:extLst>
                          </a:blip>
                          <a:stretch>
                            <a:fillRect/>
                          </a:stretch>
                        </pic:blipFill>
                        <pic:spPr>
                          <a:xfrm>
                            <a:off x="0" y="0"/>
                            <a:ext cx="2376301" cy="1817170"/>
                          </a:xfrm>
                          <a:prstGeom prst="rect">
                            <a:avLst/>
                          </a:prstGeom>
                        </pic:spPr>
                      </pic:pic>
                    </a:graphicData>
                  </a:graphic>
                </wp:inline>
              </w:drawing>
            </w:r>
          </w:p>
          <w:p w14:paraId="091EB494" w14:textId="77777777" w:rsidR="006B3412" w:rsidRDefault="006B3412" w:rsidP="00AF2DB7">
            <w:pPr>
              <w:rPr>
                <w:rFonts w:ascii="Glober Bold" w:hAnsi="Glober Bold" w:cs="Glober Bold"/>
                <w:b/>
                <w:bCs/>
                <w:sz w:val="20"/>
                <w:szCs w:val="20"/>
              </w:rPr>
            </w:pPr>
          </w:p>
          <w:p w14:paraId="7A0248C3" w14:textId="77777777" w:rsidR="006B3412" w:rsidRDefault="006B3412" w:rsidP="00AF2DB7">
            <w:pPr>
              <w:rPr>
                <w:rFonts w:ascii="Glober Regular" w:hAnsi="Glober Regular" w:cs="Glober Regular"/>
                <w:sz w:val="20"/>
                <w:szCs w:val="20"/>
              </w:rPr>
            </w:pPr>
            <w:r>
              <w:rPr>
                <w:rFonts w:ascii="Glober Bold" w:hAnsi="Glober Bold" w:cs="Glober Bold"/>
                <w:b/>
                <w:bCs/>
                <w:sz w:val="20"/>
                <w:szCs w:val="20"/>
              </w:rPr>
              <w:t xml:space="preserve">What not to do: </w:t>
            </w:r>
            <w:r>
              <w:rPr>
                <w:rFonts w:ascii="Glober Regular" w:hAnsi="Glober Regular" w:cs="Glober Regular"/>
                <w:sz w:val="20"/>
                <w:szCs w:val="20"/>
              </w:rPr>
              <w:t>Don’t put the video call window on a second monitor if that monitor does not contain the camera being used for the call.</w:t>
            </w:r>
          </w:p>
          <w:p w14:paraId="44AE471E" w14:textId="77777777" w:rsidR="006B3412" w:rsidRPr="004D2C9E" w:rsidRDefault="006B3412" w:rsidP="00AF2DB7">
            <w:pPr>
              <w:jc w:val="right"/>
            </w:pPr>
          </w:p>
        </w:tc>
        <w:tc>
          <w:tcPr>
            <w:tcW w:w="4533" w:type="dxa"/>
          </w:tcPr>
          <w:p w14:paraId="6CEB217D" w14:textId="77777777" w:rsidR="006B3412" w:rsidRDefault="006B3412" w:rsidP="00AF2DB7">
            <w:pPr>
              <w:jc w:val="center"/>
            </w:pPr>
            <w:r>
              <w:rPr>
                <w:noProof/>
              </w:rPr>
              <w:drawing>
                <wp:inline distT="0" distB="0" distL="0" distR="0" wp14:anchorId="661FAB0B" wp14:editId="67F1A9EC">
                  <wp:extent cx="2383436" cy="1743764"/>
                  <wp:effectExtent l="0" t="0" r="4445" b="0"/>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a:blip r:embed="rId14" cstate="print">
                            <a:extLst>
                              <a:ext uri="{28A0092B-C50C-407E-A947-70E740481C1C}">
                                <a14:useLocalDpi xmlns:a14="http://schemas.microsoft.com/office/drawing/2010/main"/>
                              </a:ext>
                            </a:extLst>
                          </a:blip>
                          <a:stretch>
                            <a:fillRect/>
                          </a:stretch>
                        </pic:blipFill>
                        <pic:spPr>
                          <a:xfrm>
                            <a:off x="0" y="0"/>
                            <a:ext cx="2419843" cy="1770400"/>
                          </a:xfrm>
                          <a:prstGeom prst="rect">
                            <a:avLst/>
                          </a:prstGeom>
                        </pic:spPr>
                      </pic:pic>
                    </a:graphicData>
                  </a:graphic>
                </wp:inline>
              </w:drawing>
            </w:r>
          </w:p>
          <w:p w14:paraId="13709F37" w14:textId="77777777" w:rsidR="006B3412" w:rsidRDefault="006B3412" w:rsidP="00AF2DB7"/>
          <w:p w14:paraId="18863036" w14:textId="783970D7" w:rsidR="006B3412" w:rsidRPr="000F0136" w:rsidRDefault="006B3412" w:rsidP="000F0136">
            <w:pPr>
              <w:rPr>
                <w:rFonts w:ascii="Glober Regular" w:hAnsi="Glober Regular" w:cs="Glober Regular"/>
                <w:sz w:val="20"/>
                <w:szCs w:val="20"/>
              </w:rPr>
            </w:pPr>
            <w:r>
              <w:rPr>
                <w:rFonts w:ascii="Glober Bold" w:hAnsi="Glober Bold" w:cs="Glober Bold"/>
                <w:b/>
                <w:bCs/>
                <w:sz w:val="20"/>
                <w:szCs w:val="20"/>
              </w:rPr>
              <w:t>What not to do:</w:t>
            </w:r>
            <w:r>
              <w:rPr>
                <w:rFonts w:ascii="Glober Regular" w:hAnsi="Glober Regular" w:cs="Glober Regular"/>
                <w:sz w:val="20"/>
                <w:szCs w:val="20"/>
              </w:rPr>
              <w:t xml:space="preserve"> Don’t have a bright source of light behind you. It’s distracting and you won’t look good.</w:t>
            </w:r>
          </w:p>
        </w:tc>
      </w:tr>
    </w:tbl>
    <w:p w14:paraId="3A679201" w14:textId="77777777" w:rsidR="006B3412" w:rsidRPr="006B3412" w:rsidRDefault="006B3412" w:rsidP="006B3412"/>
    <w:sectPr w:rsidR="006B3412" w:rsidRPr="006B3412" w:rsidSect="000F0136">
      <w:headerReference w:type="default" r:id="rId15"/>
      <w:footerReference w:type="even" r:id="rId16"/>
      <w:footerReference w:type="default" r:id="rId17"/>
      <w:pgSz w:w="15840" w:h="12240" w:orient="landscape"/>
      <w:pgMar w:top="1440" w:right="4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DCCDD" w14:textId="77777777" w:rsidR="00466DBC" w:rsidRDefault="00466DBC" w:rsidP="006B3412">
      <w:r>
        <w:separator/>
      </w:r>
    </w:p>
  </w:endnote>
  <w:endnote w:type="continuationSeparator" w:id="0">
    <w:p w14:paraId="00CF4E29" w14:textId="77777777" w:rsidR="00466DBC" w:rsidRDefault="00466DBC" w:rsidP="006B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lober Bold">
    <w:panose1 w:val="020B0604020202020204"/>
    <w:charset w:val="4D"/>
    <w:family w:val="auto"/>
    <w:notTrueType/>
    <w:pitch w:val="variable"/>
    <w:sig w:usb0="A00002AF" w:usb1="5000207B" w:usb2="00000000" w:usb3="00000000" w:csb0="00000097" w:csb1="00000000"/>
  </w:font>
  <w:font w:name="Glober Regular">
    <w:panose1 w:val="020B0604020202020204"/>
    <w:charset w:val="4D"/>
    <w:family w:val="auto"/>
    <w:notTrueType/>
    <w:pitch w:val="variable"/>
    <w:sig w:usb0="A00002AF" w:usb1="5000207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7217349"/>
      <w:docPartObj>
        <w:docPartGallery w:val="Page Numbers (Bottom of Page)"/>
        <w:docPartUnique/>
      </w:docPartObj>
    </w:sdtPr>
    <w:sdtContent>
      <w:p w14:paraId="5D47A2BE" w14:textId="1C70C6B7" w:rsidR="00393F53" w:rsidRDefault="00393F53" w:rsidP="003422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C352AE" w14:textId="77777777" w:rsidR="00393F53" w:rsidRDefault="00393F53" w:rsidP="00393F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6903544"/>
      <w:docPartObj>
        <w:docPartGallery w:val="Page Numbers (Bottom of Page)"/>
        <w:docPartUnique/>
      </w:docPartObj>
    </w:sdtPr>
    <w:sdtContent>
      <w:p w14:paraId="48372676" w14:textId="3EE51DCB" w:rsidR="00393F53" w:rsidRDefault="00393F53" w:rsidP="003422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AB711E" w14:textId="77777777" w:rsidR="00895CB3" w:rsidRDefault="00895CB3" w:rsidP="00895CB3">
    <w:pPr>
      <w:jc w:val="center"/>
      <w:rPr>
        <w:bCs/>
        <w:color w:val="0971BA"/>
        <w:sz w:val="18"/>
        <w:szCs w:val="18"/>
      </w:rPr>
    </w:pPr>
  </w:p>
  <w:p w14:paraId="754AC70A" w14:textId="4CE3287F" w:rsidR="00895CB3" w:rsidRDefault="00895CB3" w:rsidP="00895CB3">
    <w:pPr>
      <w:jc w:val="center"/>
      <w:rPr>
        <w:bCs/>
        <w:color w:val="0971BA"/>
        <w:sz w:val="18"/>
        <w:szCs w:val="18"/>
      </w:rPr>
    </w:pPr>
    <w:r w:rsidRPr="00A52D0F">
      <w:rPr>
        <w:bCs/>
        <w:color w:val="0971BA"/>
        <w:sz w:val="18"/>
        <w:szCs w:val="18"/>
      </w:rPr>
      <w:t xml:space="preserve">© Elevator Speech Training </w:t>
    </w:r>
    <w:r w:rsidRPr="00A52D0F">
      <w:rPr>
        <w:bCs/>
        <w:color w:val="0971BA"/>
        <w:sz w:val="18"/>
        <w:szCs w:val="18"/>
      </w:rPr>
      <w:sym w:font="Symbol" w:char="F0B7"/>
    </w:r>
    <w:r w:rsidRPr="00A52D0F">
      <w:rPr>
        <w:bCs/>
        <w:color w:val="0971BA"/>
        <w:sz w:val="18"/>
        <w:szCs w:val="18"/>
      </w:rPr>
      <w:t xml:space="preserve"> </w:t>
    </w:r>
    <w:hyperlink r:id="rId1" w:history="1">
      <w:r w:rsidRPr="007C6E07">
        <w:rPr>
          <w:rStyle w:val="Hyperlink"/>
          <w:bCs/>
          <w:sz w:val="18"/>
          <w:szCs w:val="18"/>
        </w:rPr>
        <w:t>www.est.io</w:t>
      </w:r>
    </w:hyperlink>
    <w:r w:rsidRPr="00A52D0F">
      <w:rPr>
        <w:bCs/>
        <w:color w:val="0971BA"/>
        <w:sz w:val="18"/>
        <w:szCs w:val="18"/>
      </w:rPr>
      <w:t xml:space="preserve"> </w:t>
    </w:r>
    <w:r w:rsidRPr="00A52D0F">
      <w:rPr>
        <w:bCs/>
        <w:color w:val="0971BA"/>
        <w:sz w:val="18"/>
        <w:szCs w:val="18"/>
      </w:rPr>
      <w:sym w:font="Symbol" w:char="F0B7"/>
    </w:r>
    <w:r w:rsidRPr="00A52D0F">
      <w:rPr>
        <w:bCs/>
        <w:color w:val="0971BA"/>
        <w:sz w:val="18"/>
        <w:szCs w:val="18"/>
      </w:rPr>
      <w:t xml:space="preserve"> </w:t>
    </w:r>
    <w:hyperlink r:id="rId2" w:history="1">
      <w:r w:rsidRPr="00B95A5E">
        <w:rPr>
          <w:rStyle w:val="Hyperlink"/>
          <w:bCs/>
          <w:sz w:val="18"/>
          <w:szCs w:val="18"/>
        </w:rPr>
        <w:t>help@est.io</w:t>
      </w:r>
    </w:hyperlink>
  </w:p>
  <w:p w14:paraId="50C2C7EA" w14:textId="77777777" w:rsidR="00895CB3" w:rsidRPr="00585FED" w:rsidRDefault="00895CB3" w:rsidP="00895CB3">
    <w:pPr>
      <w:spacing w:line="276" w:lineRule="auto"/>
      <w:jc w:val="center"/>
      <w:rPr>
        <w:rFonts w:ascii="Arial" w:eastAsia="Arial" w:hAnsi="Arial" w:cs="Arial"/>
        <w:bCs/>
        <w:color w:val="0971BA"/>
        <w:sz w:val="18"/>
        <w:szCs w:val="18"/>
        <w:lang w:val="en"/>
      </w:rPr>
    </w:pPr>
    <w:r w:rsidRPr="00AB03AE">
      <w:rPr>
        <w:bCs/>
        <w:color w:val="0971BA"/>
        <w:sz w:val="18"/>
        <w:szCs w:val="18"/>
      </w:rPr>
      <w:t xml:space="preserve">This document is licensed under </w:t>
    </w:r>
    <w:hyperlink r:id="rId3" w:history="1">
      <w:r w:rsidRPr="00AB03AE">
        <w:rPr>
          <w:rStyle w:val="Hyperlink"/>
          <w:bCs/>
          <w:sz w:val="18"/>
          <w:szCs w:val="18"/>
        </w:rPr>
        <w:t>CC BY-NC-ND 4.0</w:t>
      </w:r>
    </w:hyperlink>
    <w:r w:rsidRPr="00AB03AE">
      <w:rPr>
        <w:bCs/>
        <w:color w:val="0971BA"/>
        <w:sz w:val="18"/>
        <w:szCs w:val="18"/>
      </w:rPr>
      <w:t>.</w:t>
    </w:r>
  </w:p>
  <w:p w14:paraId="37580EA8" w14:textId="77777777" w:rsidR="00393F53" w:rsidRDefault="00393F53" w:rsidP="00393F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1859" w14:textId="77777777" w:rsidR="00466DBC" w:rsidRDefault="00466DBC" w:rsidP="006B3412">
      <w:r>
        <w:separator/>
      </w:r>
    </w:p>
  </w:footnote>
  <w:footnote w:type="continuationSeparator" w:id="0">
    <w:p w14:paraId="3DB2E987" w14:textId="77777777" w:rsidR="00466DBC" w:rsidRDefault="00466DBC" w:rsidP="006B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EBD9" w14:textId="52774E81" w:rsidR="006B3412" w:rsidRDefault="006B3412">
    <w:pPr>
      <w:pStyle w:val="Header"/>
    </w:pPr>
    <w:r w:rsidRPr="003C2B65">
      <w:rPr>
        <w:b/>
        <w:noProof/>
        <w:sz w:val="56"/>
        <w:szCs w:val="56"/>
      </w:rPr>
      <w:drawing>
        <wp:anchor distT="0" distB="0" distL="114300" distR="114300" simplePos="0" relativeHeight="251659264" behindDoc="1" locked="0" layoutInCell="1" allowOverlap="1" wp14:anchorId="460B9DF4" wp14:editId="31B2EC7B">
          <wp:simplePos x="0" y="0"/>
          <wp:positionH relativeFrom="column">
            <wp:posOffset>6686550</wp:posOffset>
          </wp:positionH>
          <wp:positionV relativeFrom="paragraph">
            <wp:posOffset>-200025</wp:posOffset>
          </wp:positionV>
          <wp:extent cx="1828800" cy="457200"/>
          <wp:effectExtent l="0" t="0" r="0" b="0"/>
          <wp:wrapNone/>
          <wp:docPr id="154" name="Picture 15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627B"/>
    <w:multiLevelType w:val="multilevel"/>
    <w:tmpl w:val="A39AD3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847F52"/>
    <w:multiLevelType w:val="multilevel"/>
    <w:tmpl w:val="72C674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58298C"/>
    <w:multiLevelType w:val="multilevel"/>
    <w:tmpl w:val="3F3E9B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3707F02"/>
    <w:multiLevelType w:val="multilevel"/>
    <w:tmpl w:val="A19ED54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F41AF7"/>
    <w:multiLevelType w:val="multilevel"/>
    <w:tmpl w:val="5A5E4A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2E268C"/>
    <w:multiLevelType w:val="hybridMultilevel"/>
    <w:tmpl w:val="EF845DEE"/>
    <w:lvl w:ilvl="0" w:tplc="2E1EB6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9D3C48"/>
    <w:multiLevelType w:val="hybridMultilevel"/>
    <w:tmpl w:val="7E121D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D2934"/>
    <w:multiLevelType w:val="multilevel"/>
    <w:tmpl w:val="C1648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29815295">
    <w:abstractNumId w:val="6"/>
  </w:num>
  <w:num w:numId="2" w16cid:durableId="1250501796">
    <w:abstractNumId w:val="2"/>
  </w:num>
  <w:num w:numId="3" w16cid:durableId="1061253645">
    <w:abstractNumId w:val="7"/>
  </w:num>
  <w:num w:numId="4" w16cid:durableId="1875458993">
    <w:abstractNumId w:val="1"/>
  </w:num>
  <w:num w:numId="5" w16cid:durableId="503084859">
    <w:abstractNumId w:val="4"/>
  </w:num>
  <w:num w:numId="6" w16cid:durableId="2044480623">
    <w:abstractNumId w:val="0"/>
  </w:num>
  <w:num w:numId="7" w16cid:durableId="648829554">
    <w:abstractNumId w:val="3"/>
  </w:num>
  <w:num w:numId="8" w16cid:durableId="1227835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12"/>
    <w:rsid w:val="0000334E"/>
    <w:rsid w:val="00057FC4"/>
    <w:rsid w:val="00062E92"/>
    <w:rsid w:val="000A181E"/>
    <w:rsid w:val="000A4243"/>
    <w:rsid w:val="000F0136"/>
    <w:rsid w:val="000F0F4F"/>
    <w:rsid w:val="00124675"/>
    <w:rsid w:val="00125F89"/>
    <w:rsid w:val="001540C1"/>
    <w:rsid w:val="00207AFF"/>
    <w:rsid w:val="00222384"/>
    <w:rsid w:val="00237797"/>
    <w:rsid w:val="00304E62"/>
    <w:rsid w:val="00327318"/>
    <w:rsid w:val="00337EC0"/>
    <w:rsid w:val="003939F8"/>
    <w:rsid w:val="00393F53"/>
    <w:rsid w:val="003E2F0E"/>
    <w:rsid w:val="003E42B4"/>
    <w:rsid w:val="0040241A"/>
    <w:rsid w:val="00405716"/>
    <w:rsid w:val="004311C7"/>
    <w:rsid w:val="0044778F"/>
    <w:rsid w:val="00466DBC"/>
    <w:rsid w:val="004848DC"/>
    <w:rsid w:val="004D3731"/>
    <w:rsid w:val="00527FA6"/>
    <w:rsid w:val="00556BF8"/>
    <w:rsid w:val="00630E55"/>
    <w:rsid w:val="006701E2"/>
    <w:rsid w:val="006B3412"/>
    <w:rsid w:val="006C4A43"/>
    <w:rsid w:val="0072089D"/>
    <w:rsid w:val="00740D77"/>
    <w:rsid w:val="007D2807"/>
    <w:rsid w:val="00895CB3"/>
    <w:rsid w:val="008C4AAA"/>
    <w:rsid w:val="00976758"/>
    <w:rsid w:val="009A722E"/>
    <w:rsid w:val="009D6791"/>
    <w:rsid w:val="009E6AF3"/>
    <w:rsid w:val="00A075C5"/>
    <w:rsid w:val="00A870F2"/>
    <w:rsid w:val="00AB3911"/>
    <w:rsid w:val="00AE06BC"/>
    <w:rsid w:val="00AF3CF5"/>
    <w:rsid w:val="00B31539"/>
    <w:rsid w:val="00B778AB"/>
    <w:rsid w:val="00B937FF"/>
    <w:rsid w:val="00BA320A"/>
    <w:rsid w:val="00C244CE"/>
    <w:rsid w:val="00C24819"/>
    <w:rsid w:val="00C418BB"/>
    <w:rsid w:val="00CD6B4D"/>
    <w:rsid w:val="00CE140A"/>
    <w:rsid w:val="00D51FCB"/>
    <w:rsid w:val="00D556DF"/>
    <w:rsid w:val="00DA6CFE"/>
    <w:rsid w:val="00E0368A"/>
    <w:rsid w:val="00E153C0"/>
    <w:rsid w:val="00E6376C"/>
    <w:rsid w:val="00EA415B"/>
    <w:rsid w:val="00EC5D59"/>
    <w:rsid w:val="00F64876"/>
    <w:rsid w:val="00FB13AD"/>
    <w:rsid w:val="00FE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0CB3"/>
  <w15:chartTrackingRefBased/>
  <w15:docId w15:val="{4E25CCD9-AE53-3041-892A-37AF4F53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412"/>
    <w:pPr>
      <w:tabs>
        <w:tab w:val="center" w:pos="4680"/>
        <w:tab w:val="right" w:pos="9360"/>
      </w:tabs>
    </w:pPr>
  </w:style>
  <w:style w:type="character" w:customStyle="1" w:styleId="HeaderChar">
    <w:name w:val="Header Char"/>
    <w:basedOn w:val="DefaultParagraphFont"/>
    <w:link w:val="Header"/>
    <w:uiPriority w:val="99"/>
    <w:rsid w:val="006B3412"/>
  </w:style>
  <w:style w:type="paragraph" w:styleId="Footer">
    <w:name w:val="footer"/>
    <w:basedOn w:val="Normal"/>
    <w:link w:val="FooterChar"/>
    <w:uiPriority w:val="99"/>
    <w:unhideWhenUsed/>
    <w:rsid w:val="006B3412"/>
    <w:pPr>
      <w:tabs>
        <w:tab w:val="center" w:pos="4680"/>
        <w:tab w:val="right" w:pos="9360"/>
      </w:tabs>
    </w:pPr>
  </w:style>
  <w:style w:type="character" w:customStyle="1" w:styleId="FooterChar">
    <w:name w:val="Footer Char"/>
    <w:basedOn w:val="DefaultParagraphFont"/>
    <w:link w:val="Footer"/>
    <w:uiPriority w:val="99"/>
    <w:rsid w:val="006B3412"/>
  </w:style>
  <w:style w:type="paragraph" w:styleId="ListParagraph">
    <w:name w:val="List Paragraph"/>
    <w:basedOn w:val="Normal"/>
    <w:uiPriority w:val="34"/>
    <w:qFormat/>
    <w:rsid w:val="006B3412"/>
    <w:pPr>
      <w:spacing w:line="276" w:lineRule="auto"/>
      <w:ind w:left="720"/>
      <w:contextualSpacing/>
    </w:pPr>
    <w:rPr>
      <w:rFonts w:ascii="Arial" w:eastAsia="Arial" w:hAnsi="Arial" w:cs="Arial"/>
      <w:sz w:val="22"/>
      <w:szCs w:val="22"/>
      <w:lang w:val="en"/>
    </w:rPr>
  </w:style>
  <w:style w:type="character" w:styleId="Hyperlink">
    <w:name w:val="Hyperlink"/>
    <w:basedOn w:val="DefaultParagraphFont"/>
    <w:uiPriority w:val="99"/>
    <w:unhideWhenUsed/>
    <w:rsid w:val="006B3412"/>
    <w:rPr>
      <w:color w:val="0563C1" w:themeColor="hyperlink"/>
      <w:u w:val="single"/>
    </w:rPr>
  </w:style>
  <w:style w:type="table" w:styleId="TableGrid">
    <w:name w:val="Table Grid"/>
    <w:basedOn w:val="TableNormal"/>
    <w:uiPriority w:val="39"/>
    <w:rsid w:val="006B3412"/>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A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p@est.io"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nd/4.0" TargetMode="External"/><Relationship Id="rId2" Type="http://schemas.openxmlformats.org/officeDocument/2006/relationships/hyperlink" Target="mailto:help@est.io" TargetMode="External"/><Relationship Id="rId1" Type="http://schemas.openxmlformats.org/officeDocument/2006/relationships/hyperlink" Target="http://www.est.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Fest</dc:creator>
  <cp:keywords/>
  <dc:description/>
  <cp:lastModifiedBy>Marcus Fest</cp:lastModifiedBy>
  <cp:revision>3</cp:revision>
  <cp:lastPrinted>2021-06-09T20:41:00Z</cp:lastPrinted>
  <dcterms:created xsi:type="dcterms:W3CDTF">2022-09-29T15:10:00Z</dcterms:created>
  <dcterms:modified xsi:type="dcterms:W3CDTF">2022-09-29T15:10:00Z</dcterms:modified>
</cp:coreProperties>
</file>